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6" w:rsidRPr="00FA327E" w:rsidRDefault="009E1286" w:rsidP="009E1286">
      <w:pPr>
        <w:jc w:val="center"/>
        <w:rPr>
          <w:b/>
          <w:sz w:val="24"/>
          <w:szCs w:val="24"/>
        </w:rPr>
      </w:pPr>
      <w:r w:rsidRPr="005B3BDD">
        <w:rPr>
          <w:b/>
          <w:sz w:val="32"/>
          <w:szCs w:val="32"/>
        </w:rPr>
        <w:t>Daily Physical Activity Ideas</w:t>
      </w:r>
    </w:p>
    <w:p w:rsidR="009E1286" w:rsidRDefault="009E1286" w:rsidP="009E1286">
      <w:pPr>
        <w:pStyle w:val="ListParagraph"/>
        <w:numPr>
          <w:ilvl w:val="0"/>
          <w:numId w:val="5"/>
        </w:numPr>
        <w:spacing w:before="100" w:beforeAutospacing="1" w:after="240" w:line="143" w:lineRule="atLeast"/>
      </w:pPr>
      <w:r>
        <w:t xml:space="preserve">THE LAW!  </w:t>
      </w:r>
      <w:r w:rsidRPr="004107DD">
        <w:t xml:space="preserve">A minimum of 30 minutes of moderate to vigorous physical activity shall be provided by schools for all </w:t>
      </w:r>
      <w:r>
        <w:t xml:space="preserve">North Carolina </w:t>
      </w:r>
      <w:r w:rsidRPr="004107DD">
        <w:t>K-8 students daily.</w:t>
      </w:r>
      <w:r w:rsidRPr="00A8688E">
        <w:t xml:space="preserve"> </w:t>
      </w:r>
      <w:r w:rsidRPr="004107DD">
        <w:t xml:space="preserve">Structured/unstructured recess and other physical activity (such as, but not limited to, physical activity time, physical education or intramurals) shall not be taken away from students as a form of punishment. </w:t>
      </w:r>
      <w:r>
        <w:t xml:space="preserve">  </w:t>
      </w:r>
      <w:r w:rsidRPr="004107DD">
        <w:t>In addition, severe and/or inappropriate exercise may not be used as a form of punishment for students.</w:t>
      </w:r>
      <w:r>
        <w:t xml:space="preserve">   So….. </w:t>
      </w:r>
      <w:proofErr w:type="gramStart"/>
      <w:r>
        <w:t>what</w:t>
      </w:r>
      <w:proofErr w:type="gramEnd"/>
      <w:r>
        <w:t xml:space="preserve"> this means is that students may not miss daily physical activity (recess) as a punishment or to make up school work!  </w:t>
      </w:r>
    </w:p>
    <w:p w:rsidR="009E1286" w:rsidRDefault="009E1286" w:rsidP="009E1286">
      <w:pPr>
        <w:pStyle w:val="ListParagraph"/>
        <w:numPr>
          <w:ilvl w:val="0"/>
          <w:numId w:val="1"/>
        </w:numPr>
        <w:spacing w:before="100" w:beforeAutospacing="1" w:after="240" w:line="143" w:lineRule="atLeast"/>
      </w:pPr>
      <w:r>
        <w:t xml:space="preserve">The Focus:  Daily Physical Activity should provide opportunities for the student to be active and at the same time to socialize with his/her peers.   It is a great time to model appropriate sharing, turn taking and language skills.  </w:t>
      </w:r>
    </w:p>
    <w:p w:rsidR="009E1286" w:rsidRDefault="009E1286" w:rsidP="009E1286">
      <w:pPr>
        <w:pStyle w:val="ListParagraph"/>
        <w:numPr>
          <w:ilvl w:val="0"/>
          <w:numId w:val="6"/>
        </w:numPr>
      </w:pPr>
      <w:r>
        <w:t>When playing games avoid having students pick teams (i.e. use pre-selected teams).</w:t>
      </w:r>
    </w:p>
    <w:p w:rsidR="009E1286" w:rsidRDefault="009E1286" w:rsidP="009E1286">
      <w:pPr>
        <w:pStyle w:val="ListParagraph"/>
        <w:numPr>
          <w:ilvl w:val="0"/>
          <w:numId w:val="6"/>
        </w:numPr>
      </w:pPr>
      <w:r>
        <w:t>Use resources/modifications as appropriate.</w:t>
      </w:r>
    </w:p>
    <w:p w:rsidR="009E1286" w:rsidRDefault="009E1286" w:rsidP="009E1286">
      <w:pPr>
        <w:pStyle w:val="ListParagraph"/>
        <w:numPr>
          <w:ilvl w:val="0"/>
          <w:numId w:val="6"/>
        </w:numPr>
      </w:pPr>
      <w:r>
        <w:t>Think ‘outside the box’ when suggesting activities.</w:t>
      </w:r>
    </w:p>
    <w:p w:rsidR="009E1286" w:rsidRDefault="009E1286" w:rsidP="009E1286">
      <w:pPr>
        <w:pStyle w:val="ListParagraph"/>
        <w:numPr>
          <w:ilvl w:val="0"/>
          <w:numId w:val="6"/>
        </w:numPr>
      </w:pPr>
      <w:r>
        <w:t>Take advantage of specialized equipment from the APE department – this can also be of interest to other students.</w:t>
      </w:r>
    </w:p>
    <w:p w:rsidR="009E1286" w:rsidRDefault="009E1286" w:rsidP="009E1286">
      <w:pPr>
        <w:pStyle w:val="ListParagraph"/>
        <w:numPr>
          <w:ilvl w:val="0"/>
          <w:numId w:val="6"/>
        </w:numPr>
      </w:pPr>
      <w:r>
        <w:t>Be an example for your students by participating actively with them.</w:t>
      </w:r>
    </w:p>
    <w:p w:rsidR="009E1286" w:rsidRDefault="009E1286" w:rsidP="009E1286">
      <w:pPr>
        <w:pStyle w:val="ListParagraph"/>
        <w:numPr>
          <w:ilvl w:val="0"/>
          <w:numId w:val="5"/>
        </w:numPr>
      </w:pPr>
      <w:r>
        <w:t>Activity Ideas for Daily Physical Activity:  Check with the PE staff in your building to see if an outdoor activity guide</w:t>
      </w:r>
      <w:r w:rsidRPr="004E2F47">
        <w:t xml:space="preserve"> </w:t>
      </w:r>
      <w:r>
        <w:t>has been developed.</w:t>
      </w:r>
    </w:p>
    <w:p w:rsidR="009E1286" w:rsidRDefault="009E1286" w:rsidP="009E1286">
      <w:pPr>
        <w:pStyle w:val="ListParagraph"/>
        <w:numPr>
          <w:ilvl w:val="0"/>
          <w:numId w:val="7"/>
        </w:numPr>
      </w:pPr>
      <w:r>
        <w:t>Walking Club:  There are several walking/wheeling games and activities that can be done during daily physical activity.  Some of the activities have worksheets that are available through the adapted PE department.</w:t>
      </w:r>
    </w:p>
    <w:p w:rsidR="009E1286" w:rsidRDefault="009E1286" w:rsidP="009E1286">
      <w:pPr>
        <w:pStyle w:val="ListParagraph"/>
        <w:numPr>
          <w:ilvl w:val="0"/>
          <w:numId w:val="2"/>
        </w:numPr>
      </w:pPr>
      <w:r>
        <w:t xml:space="preserve">Alphabet Game:  Pair up students and walk a designated route.   Give students the worksheet at the beginning of the walk.   </w:t>
      </w:r>
      <w:r w:rsidRPr="00E90530">
        <w:t>Upon</w:t>
      </w:r>
      <w:r>
        <w:t xml:space="preserve"> completion, have each pair identify items that correspond with the letters of the alphabet.   Classmates can challenge the sighting and the teams must indicate where and when they saw the item.</w:t>
      </w:r>
    </w:p>
    <w:p w:rsidR="009E1286" w:rsidRDefault="009E1286" w:rsidP="009E1286">
      <w:pPr>
        <w:pStyle w:val="ListParagraph"/>
        <w:numPr>
          <w:ilvl w:val="0"/>
          <w:numId w:val="2"/>
        </w:numPr>
      </w:pPr>
      <w:r>
        <w:t>Destination Walk:  The class determines a specific location on the map (can be local, state or country).   Calculate the total mileage to the destination and walk it!</w:t>
      </w:r>
    </w:p>
    <w:p w:rsidR="009E1286" w:rsidRDefault="009E1286" w:rsidP="009E1286">
      <w:pPr>
        <w:pStyle w:val="ListParagraph"/>
        <w:numPr>
          <w:ilvl w:val="0"/>
          <w:numId w:val="7"/>
        </w:numPr>
      </w:pPr>
      <w:r>
        <w:t>Group Games:  These group games help to engage peers in all activities.</w:t>
      </w:r>
    </w:p>
    <w:p w:rsidR="009E1286" w:rsidRDefault="009E1286" w:rsidP="009E1286">
      <w:pPr>
        <w:pStyle w:val="ListParagraph"/>
        <w:numPr>
          <w:ilvl w:val="0"/>
          <w:numId w:val="3"/>
        </w:numPr>
      </w:pPr>
      <w:proofErr w:type="spellStart"/>
      <w:r>
        <w:t>Krazy</w:t>
      </w:r>
      <w:proofErr w:type="spellEnd"/>
      <w:r>
        <w:t xml:space="preserve"> Kickball, keep it up balloon toss, or volleyball can be played in small or large groups.</w:t>
      </w:r>
    </w:p>
    <w:p w:rsidR="009E1286" w:rsidRDefault="009E1286" w:rsidP="009E1286">
      <w:pPr>
        <w:pStyle w:val="ListParagraph"/>
        <w:numPr>
          <w:ilvl w:val="0"/>
          <w:numId w:val="3"/>
        </w:numPr>
      </w:pPr>
      <w:r>
        <w:t>Jump rope - can be individual or group activity, students can either jump or be the turner for long rope.</w:t>
      </w:r>
    </w:p>
    <w:p w:rsidR="009E1286" w:rsidRDefault="009E1286" w:rsidP="009E1286">
      <w:pPr>
        <w:pStyle w:val="ListParagraph"/>
        <w:numPr>
          <w:ilvl w:val="0"/>
          <w:numId w:val="3"/>
        </w:numPr>
      </w:pPr>
      <w:r>
        <w:t xml:space="preserve">Marbles - draw a large circle, place several playground balls in circle, </w:t>
      </w:r>
      <w:proofErr w:type="gramStart"/>
      <w:r>
        <w:t>then</w:t>
      </w:r>
      <w:proofErr w:type="gramEnd"/>
      <w:r>
        <w:t xml:space="preserve"> give students yarn balls to attempt to knock large balls out of circle.</w:t>
      </w:r>
    </w:p>
    <w:p w:rsidR="009E1286" w:rsidRDefault="009E1286" w:rsidP="009E1286">
      <w:pPr>
        <w:pStyle w:val="ListParagraph"/>
        <w:numPr>
          <w:ilvl w:val="0"/>
          <w:numId w:val="3"/>
        </w:numPr>
      </w:pPr>
      <w:r>
        <w:t>Ring toss, horse shoes, toss and catch can be played with two or more students (equipment available from APE department).</w:t>
      </w:r>
    </w:p>
    <w:p w:rsidR="009E1286" w:rsidRDefault="009E1286" w:rsidP="009E1286">
      <w:pPr>
        <w:pStyle w:val="ListParagraph"/>
        <w:numPr>
          <w:ilvl w:val="0"/>
          <w:numId w:val="7"/>
        </w:numPr>
      </w:pPr>
      <w:r>
        <w:t>Indoor Activities:</w:t>
      </w:r>
    </w:p>
    <w:p w:rsidR="009E1286" w:rsidRDefault="009E1286" w:rsidP="009E1286">
      <w:pPr>
        <w:pStyle w:val="ListParagraph"/>
        <w:numPr>
          <w:ilvl w:val="0"/>
          <w:numId w:val="4"/>
        </w:numPr>
      </w:pPr>
      <w:r>
        <w:t xml:space="preserve">Energizers are short activities intended for use indoors.   Activities are tied to </w:t>
      </w:r>
      <w:r w:rsidRPr="00E90530">
        <w:t>the NC Standard Course of Study.</w:t>
      </w:r>
      <w:r>
        <w:t xml:space="preserve">   Visit the website listed below:</w:t>
      </w:r>
    </w:p>
    <w:p w:rsidR="009E1286" w:rsidRDefault="009E1286" w:rsidP="009E1286">
      <w:pPr>
        <w:ind w:left="1080" w:firstLine="720"/>
        <w:rPr>
          <w:color w:val="1F497D"/>
        </w:rPr>
      </w:pPr>
      <w:hyperlink r:id="rId5" w:history="1">
        <w:r>
          <w:rPr>
            <w:rStyle w:val="Hyperlink"/>
          </w:rPr>
          <w:t>http://www.ecu.edu/cs-hhp/exss/upload/Energizers_for_Grades_K_2.pdf</w:t>
        </w:r>
      </w:hyperlink>
    </w:p>
    <w:p w:rsidR="009E1286" w:rsidRDefault="009E1286" w:rsidP="009E1286">
      <w:pPr>
        <w:ind w:left="1080" w:firstLine="720"/>
        <w:rPr>
          <w:color w:val="1F497D"/>
        </w:rPr>
      </w:pPr>
      <w:hyperlink r:id="rId6" w:history="1">
        <w:r>
          <w:rPr>
            <w:rStyle w:val="Hyperlink"/>
          </w:rPr>
          <w:t>http://ebookbrowse.com/energizers-for-grades-3-5-pdf-d40302171</w:t>
        </w:r>
      </w:hyperlink>
    </w:p>
    <w:p w:rsidR="009E1286" w:rsidRPr="00D041F9" w:rsidRDefault="009E1286" w:rsidP="009E1286">
      <w:pPr>
        <w:pStyle w:val="ListParagraph"/>
        <w:numPr>
          <w:ilvl w:val="0"/>
          <w:numId w:val="4"/>
        </w:numPr>
      </w:pPr>
      <w:r>
        <w:t>Body part movement - p</w:t>
      </w:r>
      <w:r w:rsidRPr="00D041F9">
        <w:t xml:space="preserve">lay music with a nice easy beat. </w:t>
      </w:r>
      <w:r>
        <w:t xml:space="preserve"> </w:t>
      </w:r>
      <w:r w:rsidRPr="00D041F9">
        <w:t xml:space="preserve"> The students move a particular body part to the music when</w:t>
      </w:r>
      <w:r>
        <w:t xml:space="preserve"> the body part is called.</w:t>
      </w:r>
    </w:p>
    <w:p w:rsidR="009E1286" w:rsidRDefault="009E1286" w:rsidP="009E1286">
      <w:pPr>
        <w:pStyle w:val="ListParagraph"/>
        <w:numPr>
          <w:ilvl w:val="0"/>
          <w:numId w:val="4"/>
        </w:numPr>
        <w:spacing w:before="100" w:beforeAutospacing="1" w:after="240"/>
      </w:pPr>
      <w:proofErr w:type="spellStart"/>
      <w:r>
        <w:t>SMARTBoard</w:t>
      </w:r>
      <w:proofErr w:type="spellEnd"/>
      <w:r>
        <w:t xml:space="preserve"> activities - visit the following website to find fun and exciting fitness activities: </w:t>
      </w:r>
      <w:hyperlink r:id="rId7" w:history="1">
        <w:r w:rsidRPr="00C44C53">
          <w:rPr>
            <w:rStyle w:val="Hyperlink"/>
          </w:rPr>
          <w:t>http://exchange.smarttech.com/search.html?q=fitness+&amp;subject=Health+and+Physical+Education&amp;grade=All+grades&amp;region=en_US#</w:t>
        </w:r>
      </w:hyperlink>
    </w:p>
    <w:p w:rsidR="009E1286" w:rsidRDefault="009E1286" w:rsidP="009E1286">
      <w:pPr>
        <w:pStyle w:val="ListParagraph"/>
        <w:numPr>
          <w:ilvl w:val="0"/>
          <w:numId w:val="4"/>
        </w:numPr>
        <w:spacing w:before="100" w:beforeAutospacing="1" w:after="240"/>
      </w:pPr>
      <w:r>
        <w:t>Fitness/dance CDs are available through the Adapted PE Department.</w:t>
      </w:r>
    </w:p>
    <w:p w:rsidR="00841D3F" w:rsidRDefault="009E1286" w:rsidP="009E1286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41D3F" w:rsidSect="009E12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927"/>
    <w:multiLevelType w:val="multilevel"/>
    <w:tmpl w:val="F28699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EAB"/>
    <w:multiLevelType w:val="hybridMultilevel"/>
    <w:tmpl w:val="D78826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265FF"/>
    <w:multiLevelType w:val="hybridMultilevel"/>
    <w:tmpl w:val="138887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220B2"/>
    <w:multiLevelType w:val="hybridMultilevel"/>
    <w:tmpl w:val="1D9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7B62C4"/>
    <w:multiLevelType w:val="hybridMultilevel"/>
    <w:tmpl w:val="4A169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5145F6"/>
    <w:multiLevelType w:val="hybridMultilevel"/>
    <w:tmpl w:val="5ADE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AB0101"/>
    <w:multiLevelType w:val="hybridMultilevel"/>
    <w:tmpl w:val="D3E0C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286"/>
    <w:rsid w:val="00841D3F"/>
    <w:rsid w:val="009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hange.smarttech.com/search.html?q=fitness+&amp;subject=Health+and+Physical+Education&amp;grade=All+grades&amp;region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browse.com/energizers-for-grades-3-5-pdf-d40302171" TargetMode="External"/><Relationship Id="rId5" Type="http://schemas.openxmlformats.org/officeDocument/2006/relationships/hyperlink" Target="http://www.ecu.edu/cs-hhp/exss/upload/Energizers_for_Grades_K_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2012-02-03T21:22:00Z</dcterms:created>
  <dcterms:modified xsi:type="dcterms:W3CDTF">2012-02-03T21:24:00Z</dcterms:modified>
</cp:coreProperties>
</file>