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9C" w:rsidRPr="00E00E7F" w:rsidRDefault="006D2FF4" w:rsidP="006D2FF4">
      <w:pPr>
        <w:rPr>
          <w:rFonts w:ascii="Palatino" w:hAnsi="Palatino"/>
          <w:b/>
          <w:sz w:val="40"/>
          <w:szCs w:val="40"/>
        </w:rPr>
      </w:pPr>
      <w:r w:rsidRPr="00E00E7F">
        <w:rPr>
          <w:rFonts w:ascii="Palatino" w:hAnsi="Palatino"/>
          <w:b/>
          <w:sz w:val="40"/>
          <w:szCs w:val="40"/>
        </w:rPr>
        <w:t>RELAY RACES</w:t>
      </w:r>
    </w:p>
    <w:p w:rsidR="00C3549C" w:rsidRPr="001D3D97" w:rsidRDefault="00030437">
      <w:pPr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9.45pt;margin-top:7.5pt;width:541.5pt;height:0;z-index:251681792" o:connectortype="straight" strokeweight="1.5pt"/>
        </w:pict>
      </w:r>
    </w:p>
    <w:p w:rsidR="001D3D97" w:rsidRDefault="001D3D97">
      <w:pPr>
        <w:rPr>
          <w:rFonts w:ascii="Palatino" w:hAnsi="Palatino"/>
        </w:rPr>
      </w:pPr>
      <w:r w:rsidRPr="001D3D97">
        <w:rPr>
          <w:rFonts w:ascii="Palatino" w:hAnsi="Palatino"/>
        </w:rPr>
        <w:t xml:space="preserve">Relay races </w:t>
      </w:r>
      <w:r w:rsidR="000A3F0C">
        <w:rPr>
          <w:rFonts w:ascii="Palatino" w:hAnsi="Palatino"/>
        </w:rPr>
        <w:t>can be easily modified to meet the needs of all students. Relay races are great for large classes because t</w:t>
      </w:r>
      <w:r>
        <w:rPr>
          <w:rFonts w:ascii="Palatino" w:hAnsi="Palatino"/>
        </w:rPr>
        <w:t xml:space="preserve">hey require high time on task and high levels of activity. </w:t>
      </w:r>
    </w:p>
    <w:p w:rsidR="001D3D97" w:rsidRDefault="001D3D97">
      <w:pPr>
        <w:rPr>
          <w:rFonts w:ascii="Palatino" w:hAnsi="Palatino"/>
        </w:rPr>
      </w:pPr>
    </w:p>
    <w:p w:rsidR="00C3549C" w:rsidRDefault="001D3D97">
      <w:pPr>
        <w:rPr>
          <w:rFonts w:ascii="Palatino" w:hAnsi="Palatino"/>
        </w:rPr>
      </w:pPr>
      <w:r>
        <w:rPr>
          <w:rFonts w:ascii="Palatino" w:hAnsi="Palatino"/>
        </w:rPr>
        <w:t xml:space="preserve">When executing a relay, the instructor has the freedom to identify different </w:t>
      </w:r>
      <w:proofErr w:type="spellStart"/>
      <w:r>
        <w:rPr>
          <w:rFonts w:ascii="Palatino" w:hAnsi="Palatino"/>
        </w:rPr>
        <w:t>locomotor</w:t>
      </w:r>
      <w:proofErr w:type="spellEnd"/>
      <w:r>
        <w:rPr>
          <w:rFonts w:ascii="Palatino" w:hAnsi="Palatino"/>
        </w:rPr>
        <w:t xml:space="preserve"> patterns to be used, </w:t>
      </w:r>
      <w:proofErr w:type="gramStart"/>
      <w:r>
        <w:rPr>
          <w:rFonts w:ascii="Palatino" w:hAnsi="Palatino"/>
        </w:rPr>
        <w:t>various equipment to be picked up,</w:t>
      </w:r>
      <w:proofErr w:type="gramEnd"/>
      <w:r>
        <w:rPr>
          <w:rFonts w:ascii="Palatino" w:hAnsi="Palatino"/>
        </w:rPr>
        <w:t xml:space="preserve"> and the ability to vary the level of difficulty.</w:t>
      </w:r>
      <w:r w:rsidR="000A3F0C">
        <w:rPr>
          <w:rFonts w:ascii="Palatino" w:hAnsi="Palatino"/>
        </w:rPr>
        <w:t xml:space="preserve"> Below is a chart identifying various aspects of relay </w:t>
      </w:r>
      <w:proofErr w:type="gramStart"/>
      <w:r w:rsidR="000A3F0C">
        <w:rPr>
          <w:rFonts w:ascii="Palatino" w:hAnsi="Palatino"/>
        </w:rPr>
        <w:t>races.</w:t>
      </w:r>
      <w:proofErr w:type="gramEnd"/>
    </w:p>
    <w:p w:rsidR="00954986" w:rsidRPr="001D3D97" w:rsidRDefault="00954986">
      <w:pPr>
        <w:rPr>
          <w:rFonts w:ascii="Palatino" w:hAnsi="Palatino"/>
        </w:rPr>
      </w:pPr>
    </w:p>
    <w:p w:rsidR="00C3549C" w:rsidRPr="001D3D97" w:rsidRDefault="00030437">
      <w:pPr>
        <w:rPr>
          <w:rFonts w:ascii="Palatino" w:hAnsi="Palatino"/>
        </w:rPr>
      </w:pPr>
      <w:r>
        <w:rPr>
          <w:rFonts w:ascii="Palatino" w:hAnsi="Palatino"/>
        </w:rPr>
      </w:r>
      <w:r>
        <w:rPr>
          <w:rFonts w:ascii="Palatino" w:hAnsi="Palatino"/>
        </w:rPr>
        <w:pict>
          <v:group id="_x0000_s1030" editas="canvas" style="width:495pt;height:153pt;mso-position-horizontal-relative:char;mso-position-vertical-relative:line" coordorigin="2448,2751" coordsize="7200,22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48;top:2751;width:7200;height:222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579;top:2882;width:2225;height:1963">
              <v:textbox style="mso-next-textbox:#_x0000_s1031">
                <w:txbxContent>
                  <w:p w:rsidR="00A12F39" w:rsidRPr="001E7D21" w:rsidRDefault="00A12F39" w:rsidP="005D243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E7D21">
                      <w:rPr>
                        <w:b/>
                        <w:sz w:val="20"/>
                        <w:szCs w:val="20"/>
                      </w:rPr>
                      <w:t>Various Movement Patterns</w:t>
                    </w:r>
                  </w:p>
                  <w:p w:rsidR="00A12F39" w:rsidRPr="001E7D21" w:rsidRDefault="00A12F39" w:rsidP="005D243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12F39" w:rsidRDefault="00A12F39" w:rsidP="005D24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Run Forward</w:t>
                    </w:r>
                    <w:r w:rsidRPr="001E7D2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Run Backward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Side Shuffle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Gallop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Army Crawl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Skip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Frog Jump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Hop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Scooters</w:t>
                    </w:r>
                    <w:r w:rsidRPr="001E7D21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4935;top:2882;width:2226;height:1963">
              <v:textbox style="mso-next-textbox:#_x0000_s1032">
                <w:txbxContent>
                  <w:p w:rsidR="00A12F39" w:rsidRPr="001E7D21" w:rsidRDefault="00A12F39" w:rsidP="005D243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E7D21">
                      <w:rPr>
                        <w:b/>
                        <w:sz w:val="20"/>
                        <w:szCs w:val="20"/>
                      </w:rPr>
                      <w:t>Various Items to Use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Bean Bags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Balls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Scarves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Cones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Hula Hoops</w:t>
                    </w:r>
                  </w:p>
                  <w:p w:rsidR="00A12F39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Bubble Cones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7292;top:2882;width:2225;height:1963">
              <v:textbox style="mso-next-textbox:#_x0000_s1033">
                <w:txbxContent>
                  <w:p w:rsidR="00A12F39" w:rsidRPr="001E7D21" w:rsidRDefault="00A12F39" w:rsidP="005D243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E7D21">
                      <w:rPr>
                        <w:b/>
                        <w:sz w:val="20"/>
                        <w:szCs w:val="20"/>
                      </w:rPr>
                      <w:t>Increase Difficulty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Have students hold hands with a partner when moving.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Instruct students to pick up specific colors, shapes, sizes.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  <w:r w:rsidRPr="001E7D21">
                      <w:rPr>
                        <w:sz w:val="20"/>
                        <w:szCs w:val="20"/>
                      </w:rPr>
                      <w:t>If using basketballs or soccer balls, instruct students to dribble back to the line.</w:t>
                    </w:r>
                  </w:p>
                  <w:p w:rsidR="00A12F39" w:rsidRPr="001E7D21" w:rsidRDefault="00A12F39" w:rsidP="005D243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B3272" w:rsidRDefault="00FB3272" w:rsidP="00FB3272">
      <w:pPr>
        <w:rPr>
          <w:rFonts w:ascii="Palatino" w:hAnsi="Palatino"/>
        </w:rPr>
      </w:pPr>
      <w:r w:rsidRPr="001D3D97">
        <w:rPr>
          <w:rFonts w:ascii="Palatino" w:hAnsi="Palatino"/>
        </w:rPr>
        <w:t xml:space="preserve">SET-UP: Students </w:t>
      </w:r>
      <w:r>
        <w:rPr>
          <w:rFonts w:ascii="Palatino" w:hAnsi="Palatino"/>
        </w:rPr>
        <w:t>are split into teams. The number of teams depends on class size</w:t>
      </w:r>
      <w:r w:rsidRPr="001D3D97">
        <w:rPr>
          <w:rFonts w:ascii="Palatino" w:hAnsi="Palatino"/>
        </w:rPr>
        <w:t xml:space="preserve">. </w:t>
      </w:r>
      <w:r>
        <w:rPr>
          <w:rFonts w:ascii="Palatino" w:hAnsi="Palatino"/>
        </w:rPr>
        <w:t xml:space="preserve">Have students line up on the baseline or sideline. </w:t>
      </w:r>
      <w:r w:rsidRPr="001D3D97">
        <w:rPr>
          <w:rFonts w:ascii="Palatino" w:hAnsi="Palatino"/>
        </w:rPr>
        <w:t xml:space="preserve">Items to be collected/picked up should be evenly dispersed into piles in front of each line of students. Distance can vary. </w:t>
      </w:r>
    </w:p>
    <w:p w:rsidR="00FB3272" w:rsidRDefault="00FB3272">
      <w:pPr>
        <w:rPr>
          <w:rFonts w:ascii="Palatino" w:hAnsi="Palatino"/>
          <w:b/>
        </w:rPr>
      </w:pPr>
    </w:p>
    <w:p w:rsidR="000A3F0C" w:rsidRPr="000A3F0C" w:rsidRDefault="000A3F0C">
      <w:pPr>
        <w:rPr>
          <w:rFonts w:ascii="Palatino" w:hAnsi="Palatino"/>
          <w:b/>
        </w:rPr>
      </w:pPr>
      <w:r w:rsidRPr="000A3F0C">
        <w:rPr>
          <w:rFonts w:ascii="Palatino" w:hAnsi="Palatino"/>
          <w:b/>
        </w:rPr>
        <w:t>Bean Bag Relay Example</w: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34" type="#_x0000_t202" style="position:absolute;margin-left:45.05pt;margin-top:14.2pt;width:4in;height:129.1pt;z-index:251658240">
            <v:textbox>
              <w:txbxContent>
                <w:p w:rsidR="00A12F39" w:rsidRDefault="00A12F39" w:rsidP="000A3F0C"/>
                <w:p w:rsidR="00A12F39" w:rsidRDefault="00A12F39" w:rsidP="000A3F0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12F39" w:rsidRDefault="00A12F39" w:rsidP="000A3F0C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BB</w:t>
                  </w:r>
                </w:p>
                <w:p w:rsidR="00A12F39" w:rsidRDefault="00A12F39" w:rsidP="000A3F0C"/>
                <w:p w:rsidR="00A12F39" w:rsidRDefault="00A12F39" w:rsidP="000A3F0C"/>
                <w:p w:rsidR="00A12F39" w:rsidRDefault="00A12F39" w:rsidP="000A3F0C"/>
                <w:p w:rsidR="00A12F39" w:rsidRDefault="00A12F39" w:rsidP="000A3F0C">
                  <w:proofErr w:type="gramStart"/>
                  <w:r>
                    <w:t>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BB</w:t>
                  </w:r>
                </w:p>
                <w:p w:rsidR="00A12F39" w:rsidRPr="00B04D97" w:rsidRDefault="00A12F39" w:rsidP="000A3F0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35" type="#_x0000_t202" style="position:absolute;margin-left:367.95pt;margin-top:10.75pt;width:90pt;height:73.95pt;z-index:251659264">
            <v:textbox>
              <w:txbxContent>
                <w:p w:rsidR="00A12F39" w:rsidRPr="00FE28CF" w:rsidRDefault="00A12F39" w:rsidP="000A3F0C">
                  <w:pPr>
                    <w:rPr>
                      <w:sz w:val="4"/>
                      <w:szCs w:val="4"/>
                    </w:rPr>
                  </w:pPr>
                </w:p>
                <w:p w:rsidR="00A12F39" w:rsidRPr="00FE28CF" w:rsidRDefault="00A12F39" w:rsidP="000A3F0C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FE28CF">
                    <w:rPr>
                      <w:sz w:val="16"/>
                      <w:szCs w:val="16"/>
                    </w:rPr>
                    <w:t xml:space="preserve"> Students</w:t>
                  </w:r>
                </w:p>
                <w:p w:rsidR="00A12F39" w:rsidRPr="00FE28CF" w:rsidRDefault="00A12F39" w:rsidP="000A3F0C">
                  <w:pPr>
                    <w:rPr>
                      <w:sz w:val="4"/>
                      <w:szCs w:val="4"/>
                    </w:rPr>
                  </w:pPr>
                </w:p>
                <w:p w:rsidR="00A12F39" w:rsidRDefault="00A12F39" w:rsidP="000A3F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BB </w:t>
                  </w:r>
                  <w:r>
                    <w:rPr>
                      <w:sz w:val="16"/>
                      <w:szCs w:val="16"/>
                    </w:rPr>
                    <w:tab/>
                    <w:t>Bean Bags</w:t>
                  </w:r>
                </w:p>
                <w:p w:rsidR="00A12F39" w:rsidRPr="007033D0" w:rsidRDefault="00030437" w:rsidP="000A3F0C">
                  <w:pPr>
                    <w:rPr>
                      <w:sz w:val="16"/>
                      <w:szCs w:val="16"/>
                    </w:rPr>
                  </w:pPr>
                  <w:r w:rsidRPr="00030437">
                    <w:rPr>
                      <w:sz w:val="16"/>
                      <w:szCs w:val="16"/>
                    </w:rPr>
                    <w:pict>
                      <v:shape id="_x0000_i1027" type="#_x0000_t75" style="width:9.75pt;height:9.75pt">
                        <v:imagedata r:id="rId4" o:title=""/>
                      </v:shape>
                    </w:pict>
                  </w:r>
                  <w:r w:rsidR="00A12F39">
                    <w:rPr>
                      <w:sz w:val="16"/>
                      <w:szCs w:val="16"/>
                    </w:rPr>
                    <w:t xml:space="preserve"> </w:t>
                  </w:r>
                  <w:r w:rsidR="00A12F39">
                    <w:rPr>
                      <w:sz w:val="16"/>
                      <w:szCs w:val="16"/>
                    </w:rPr>
                    <w:tab/>
                    <w:t xml:space="preserve"> Hula Hoop</w:t>
                  </w:r>
                </w:p>
                <w:p w:rsidR="00A12F39" w:rsidRPr="007033D0" w:rsidRDefault="00A12F39" w:rsidP="000A3F0C">
                  <w:pPr>
                    <w:rPr>
                      <w:sz w:val="8"/>
                      <w:szCs w:val="8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</w:p>
                <w:p w:rsidR="00A12F39" w:rsidRPr="00FE28CF" w:rsidRDefault="00A12F39" w:rsidP="000A3F0C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Path Down</w:t>
                  </w:r>
                </w:p>
                <w:p w:rsidR="00A12F39" w:rsidRPr="00FE28CF" w:rsidRDefault="00A12F39" w:rsidP="000A3F0C">
                  <w:pPr>
                    <w:rPr>
                      <w:sz w:val="4"/>
                      <w:szCs w:val="4"/>
                    </w:rPr>
                  </w:pPr>
                </w:p>
                <w:p w:rsidR="00A12F39" w:rsidRPr="00FE28CF" w:rsidRDefault="00A12F39" w:rsidP="000A3F0C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Path Back</w:t>
                  </w:r>
                </w:p>
              </w:txbxContent>
            </v:textbox>
          </v:shape>
        </w:pic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38" type="#_x0000_t32" style="position:absolute;margin-left:113.55pt;margin-top:20.9pt;width:165pt;height:0;z-index:251662336" o:connectortype="straight">
            <v:stroke endarrow="block"/>
          </v:shape>
        </w:pic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0" type="#_x0000_t32" style="position:absolute;margin-left:113.55pt;margin-top:17.6pt;width:165pt;height:0;flip:x;z-index:251664384" o:connectortype="straight" strokeweight="1pt">
            <v:stroke dashstyle="dash" endarrow="block"/>
          </v:shape>
        </w:pict>
      </w:r>
      <w:r>
        <w:rPr>
          <w:rFonts w:ascii="Palatino" w:hAnsi="Palatino"/>
          <w:noProof/>
        </w:rPr>
        <w:pict>
          <v:oval id="_x0000_s1036" style="position:absolute;margin-left:90.9pt;margin-top:16.9pt;width:12pt;height:12pt;z-index:251660288"/>
        </w:pict>
      </w:r>
    </w:p>
    <w:p w:rsidR="000A3F0C" w:rsidRDefault="000A3F0C">
      <w:pPr>
        <w:rPr>
          <w:rFonts w:ascii="Palatino" w:hAnsi="Palatino"/>
        </w:rPr>
      </w:pP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3" type="#_x0000_t32" style="position:absolute;margin-left:372.9pt;margin-top:3.55pt;width:21pt;height:0;z-index:251667456" o:connectortype="straight">
            <v:stroke endarrow="block"/>
          </v:shape>
        </w:pic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39" type="#_x0000_t32" style="position:absolute;margin-left:117.9pt;margin-top:17.75pt;width:165pt;height:0;z-index:251663360" o:connectortype="straight">
            <v:stroke endarrow="block"/>
          </v:shape>
        </w:pict>
      </w:r>
      <w:r>
        <w:rPr>
          <w:rFonts w:ascii="Palatino" w:hAnsi="Palatino"/>
          <w:noProof/>
        </w:rPr>
        <w:pict>
          <v:shape id="_x0000_s1042" type="#_x0000_t32" style="position:absolute;margin-left:372.9pt;margin-top:3.25pt;width:24.75pt;height:.05pt;flip:x;z-index:251666432" o:connectortype="straight" strokeweight="1pt">
            <v:stroke dashstyle="dash" endarrow="block"/>
          </v:shape>
        </w:pic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1" type="#_x0000_t32" style="position:absolute;margin-left:117.9pt;margin-top:17.95pt;width:165pt;height:0;flip:x;z-index:251665408" o:connectortype="straight" strokeweight="1pt">
            <v:stroke dashstyle="dash" endarrow="block"/>
          </v:shape>
        </w:pict>
      </w:r>
      <w:r>
        <w:rPr>
          <w:rFonts w:ascii="Palatino" w:hAnsi="Palatino"/>
          <w:noProof/>
        </w:rPr>
        <w:pict>
          <v:oval id="_x0000_s1037" style="position:absolute;margin-left:90.9pt;margin-top:17.95pt;width:12pt;height:12pt;z-index:251661312"/>
        </w:pict>
      </w:r>
    </w:p>
    <w:p w:rsidR="000A3F0C" w:rsidRDefault="000A3F0C">
      <w:pPr>
        <w:rPr>
          <w:rFonts w:ascii="Palatino" w:hAnsi="Palatino"/>
        </w:rPr>
      </w:pPr>
    </w:p>
    <w:p w:rsidR="000A3F0C" w:rsidRDefault="000A3F0C">
      <w:pPr>
        <w:rPr>
          <w:rFonts w:ascii="Palatino" w:hAnsi="Palatino"/>
        </w:rPr>
      </w:pPr>
    </w:p>
    <w:p w:rsidR="00FB3272" w:rsidRDefault="00FB3272">
      <w:pPr>
        <w:rPr>
          <w:rFonts w:ascii="Palatino" w:hAnsi="Palatino"/>
          <w:b/>
        </w:rPr>
      </w:pPr>
    </w:p>
    <w:p w:rsidR="00FB3272" w:rsidRDefault="001D3D97">
      <w:pPr>
        <w:rPr>
          <w:rFonts w:ascii="Palatino" w:hAnsi="Palatino"/>
        </w:rPr>
      </w:pPr>
      <w:r w:rsidRPr="00954986">
        <w:rPr>
          <w:rFonts w:ascii="Palatino" w:hAnsi="Palatino"/>
          <w:b/>
        </w:rPr>
        <w:t>Mix It Up</w:t>
      </w:r>
      <w:r>
        <w:rPr>
          <w:rFonts w:ascii="Palatino" w:hAnsi="Palatino"/>
        </w:rPr>
        <w:t>:</w:t>
      </w:r>
      <w:r w:rsidR="00954986">
        <w:rPr>
          <w:rFonts w:ascii="Palatino" w:hAnsi="Palatino"/>
        </w:rPr>
        <w:t xml:space="preserve"> </w:t>
      </w:r>
      <w:r w:rsidR="000A3F0C">
        <w:rPr>
          <w:rFonts w:ascii="Palatino" w:hAnsi="Palatino"/>
        </w:rPr>
        <w:t>Set up teams on opposite baselines and h</w:t>
      </w:r>
      <w:r>
        <w:rPr>
          <w:rFonts w:ascii="Palatino" w:hAnsi="Palatino"/>
        </w:rPr>
        <w:t>ave teams run towards each other</w:t>
      </w:r>
      <w:r w:rsidR="000A3F0C">
        <w:rPr>
          <w:rFonts w:ascii="Palatino" w:hAnsi="Palatino"/>
        </w:rPr>
        <w:t>, instead of side-by-side.</w:t>
      </w:r>
    </w:p>
    <w:p w:rsidR="000A3F0C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5" type="#_x0000_t202" style="position:absolute;margin-left:51.2pt;margin-top:22.45pt;width:272.8pt;height:109.5pt;z-index:251668480">
            <v:textbox>
              <w:txbxContent>
                <w:p w:rsidR="00A12F39" w:rsidRDefault="00A12F39" w:rsidP="00954986"/>
                <w:p w:rsidR="00A12F39" w:rsidRDefault="00A12F39" w:rsidP="0095498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12F39" w:rsidRDefault="00A12F39" w:rsidP="00954986"/>
                <w:p w:rsidR="00A12F39" w:rsidRDefault="00A12F39" w:rsidP="00954986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ab/>
                    <w:t xml:space="preserve">         BB</w:t>
                  </w:r>
                  <w:r>
                    <w:tab/>
                    <w:t>BB</w:t>
                  </w:r>
                  <w:r>
                    <w:tab/>
                    <w:t xml:space="preserve"> </w:t>
                  </w:r>
                  <w:r>
                    <w:tab/>
                    <w:t xml:space="preserve">   </w:t>
                  </w:r>
                  <w:proofErr w:type="spellStart"/>
                  <w:r>
                    <w:t>ooooo</w:t>
                  </w:r>
                  <w:proofErr w:type="spellEnd"/>
                  <w:r>
                    <w:tab/>
                  </w:r>
                  <w:r>
                    <w:tab/>
                  </w:r>
                </w:p>
                <w:p w:rsidR="00A12F39" w:rsidRDefault="00A12F39" w:rsidP="00954986"/>
                <w:p w:rsidR="00A12F39" w:rsidRDefault="00A12F39" w:rsidP="00954986"/>
                <w:p w:rsidR="00A12F39" w:rsidRDefault="00A12F39" w:rsidP="00954986"/>
                <w:p w:rsidR="00A12F39" w:rsidRDefault="00A12F39" w:rsidP="0095498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12F39" w:rsidRPr="00B04D97" w:rsidRDefault="00A12F39" w:rsidP="0095498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46" type="#_x0000_t32" style="position:absolute;margin-left:188.4pt;margin-top:22.45pt;width:0;height:109.5pt;z-index:251669504" o:connectortype="straight"/>
        </w:pict>
      </w:r>
    </w:p>
    <w:p w:rsidR="000A3F0C" w:rsidRPr="001D3D97" w:rsidRDefault="0003043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56" type="#_x0000_t32" style="position:absolute;margin-left:376.65pt;margin-top:77.8pt;width:24.75pt;height:.05pt;flip:x;z-index:251679744" o:connectortype="straight" strokeweight="1pt">
            <v:stroke dashstyle="dash" endarrow="block"/>
          </v:shape>
        </w:pict>
      </w:r>
      <w:r>
        <w:rPr>
          <w:rFonts w:ascii="Palatino" w:hAnsi="Palatino"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7" type="#_x0000_t23" style="position:absolute;margin-left:376.65pt;margin-top:90.2pt;width:10.1pt;height:10.1pt;z-index:251680768"/>
        </w:pict>
      </w:r>
      <w:r>
        <w:rPr>
          <w:rFonts w:ascii="Palatino" w:hAnsi="Palatino"/>
          <w:noProof/>
        </w:rPr>
        <w:pict>
          <v:shape id="_x0000_s1052" type="#_x0000_t202" style="position:absolute;margin-left:367.95pt;margin-top:21.1pt;width:90pt;height:87.45pt;z-index:251675648">
            <v:textbox>
              <w:txbxContent>
                <w:p w:rsidR="00A12F39" w:rsidRPr="00FE28CF" w:rsidRDefault="00A12F39" w:rsidP="00954986">
                  <w:pPr>
                    <w:rPr>
                      <w:sz w:val="4"/>
                      <w:szCs w:val="4"/>
                    </w:rPr>
                  </w:pPr>
                </w:p>
                <w:p w:rsidR="00A12F39" w:rsidRPr="00FE28CF" w:rsidRDefault="00A12F39" w:rsidP="0095498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FE28CF">
                    <w:rPr>
                      <w:sz w:val="16"/>
                      <w:szCs w:val="16"/>
                    </w:rPr>
                    <w:t xml:space="preserve"> Students</w:t>
                  </w:r>
                </w:p>
                <w:p w:rsidR="00A12F39" w:rsidRPr="00FE28CF" w:rsidRDefault="00A12F39" w:rsidP="00954986">
                  <w:pPr>
                    <w:rPr>
                      <w:sz w:val="4"/>
                      <w:szCs w:val="4"/>
                    </w:rPr>
                  </w:pPr>
                </w:p>
                <w:p w:rsidR="00A12F39" w:rsidRDefault="00A12F39" w:rsidP="009549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BB </w:t>
                  </w:r>
                  <w:r>
                    <w:rPr>
                      <w:sz w:val="16"/>
                      <w:szCs w:val="16"/>
                    </w:rPr>
                    <w:tab/>
                    <w:t xml:space="preserve"> Bean Bags</w:t>
                  </w:r>
                </w:p>
                <w:p w:rsidR="00A12F39" w:rsidRPr="007033D0" w:rsidRDefault="00E00E7F" w:rsidP="00954986">
                  <w:pPr>
                    <w:rPr>
                      <w:sz w:val="16"/>
                      <w:szCs w:val="16"/>
                    </w:rPr>
                  </w:pPr>
                  <w:r w:rsidRPr="00030437">
                    <w:rPr>
                      <w:sz w:val="16"/>
                      <w:szCs w:val="16"/>
                    </w:rPr>
                    <w:pict>
                      <v:shape id="_x0000_i1029" type="#_x0000_t75" style="width:9.75pt;height:9.75pt">
                        <v:imagedata r:id="rId4" o:title=""/>
                      </v:shape>
                    </w:pict>
                  </w:r>
                  <w:r w:rsidR="00A12F39">
                    <w:rPr>
                      <w:sz w:val="16"/>
                      <w:szCs w:val="16"/>
                    </w:rPr>
                    <w:t xml:space="preserve"> </w:t>
                  </w:r>
                  <w:r w:rsidR="00A12F39">
                    <w:rPr>
                      <w:sz w:val="16"/>
                      <w:szCs w:val="16"/>
                    </w:rPr>
                    <w:tab/>
                    <w:t xml:space="preserve"> Hula Hoop</w:t>
                  </w:r>
                </w:p>
                <w:p w:rsidR="00A12F39" w:rsidRPr="007033D0" w:rsidRDefault="00A12F39" w:rsidP="00954986">
                  <w:pPr>
                    <w:rPr>
                      <w:sz w:val="8"/>
                      <w:szCs w:val="8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</w:p>
                <w:p w:rsidR="00A12F39" w:rsidRPr="00FE28CF" w:rsidRDefault="00A12F39" w:rsidP="00954986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Path Down</w:t>
                  </w:r>
                </w:p>
                <w:p w:rsidR="00A12F39" w:rsidRPr="00FE28CF" w:rsidRDefault="00A12F39" w:rsidP="00954986">
                  <w:pPr>
                    <w:rPr>
                      <w:sz w:val="4"/>
                      <w:szCs w:val="4"/>
                    </w:rPr>
                  </w:pPr>
                </w:p>
                <w:p w:rsidR="00A12F39" w:rsidRDefault="00A12F39" w:rsidP="00954986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Path Back</w:t>
                  </w:r>
                </w:p>
                <w:p w:rsidR="00A12F39" w:rsidRPr="00954986" w:rsidRDefault="00A12F39" w:rsidP="00954986">
                  <w:pPr>
                    <w:rPr>
                      <w:sz w:val="4"/>
                      <w:szCs w:val="4"/>
                    </w:rPr>
                  </w:pPr>
                </w:p>
                <w:p w:rsidR="00A12F39" w:rsidRPr="00FE28CF" w:rsidRDefault="00A12F39" w:rsidP="009549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Mid Court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55" type="#_x0000_t32" style="position:absolute;margin-left:376.65pt;margin-top:66.55pt;width:21pt;height:0;z-index:251678720" o:connectortype="straight">
            <v:stroke endarrow="block"/>
          </v:shape>
        </w:pict>
      </w:r>
      <w:r>
        <w:rPr>
          <w:rFonts w:ascii="Palatino" w:hAnsi="Palatino"/>
          <w:noProof/>
        </w:rPr>
        <w:pict>
          <v:oval id="_x0000_s1054" style="position:absolute;margin-left:90.9pt;margin-top:70.3pt;width:12pt;height:12pt;z-index:251677696"/>
        </w:pict>
      </w:r>
      <w:r>
        <w:rPr>
          <w:rFonts w:ascii="Palatino" w:hAnsi="Palatino"/>
          <w:noProof/>
        </w:rPr>
        <w:pict>
          <v:oval id="_x0000_s1053" style="position:absolute;margin-left:278.55pt;margin-top:42.55pt;width:12pt;height:12pt;z-index:251676672"/>
        </w:pict>
      </w:r>
      <w:r>
        <w:rPr>
          <w:rFonts w:ascii="Palatino" w:hAnsi="Palatino"/>
          <w:noProof/>
        </w:rPr>
        <w:pict>
          <v:shape id="_x0000_s1048" type="#_x0000_t32" style="position:absolute;margin-left:102.9pt;margin-top:54.55pt;width:49.5pt;height:0;z-index:251671552" o:connectortype="straight">
            <v:stroke endarrow="block"/>
          </v:shape>
        </w:pict>
      </w:r>
      <w:r>
        <w:rPr>
          <w:rFonts w:ascii="Palatino" w:hAnsi="Palatino"/>
          <w:noProof/>
        </w:rPr>
        <w:pict>
          <v:shape id="_x0000_s1049" type="#_x0000_t32" style="position:absolute;margin-left:225pt;margin-top:70.3pt;width:49.5pt;height:0;flip:x;z-index:251672576" o:connectortype="straight">
            <v:stroke endarrow="block"/>
          </v:shape>
        </w:pict>
      </w:r>
      <w:r>
        <w:rPr>
          <w:rFonts w:ascii="Palatino" w:hAnsi="Palatino"/>
          <w:noProof/>
        </w:rPr>
        <w:pict>
          <v:shape id="_x0000_s1051" type="#_x0000_t32" style="position:absolute;margin-left:225pt;margin-top:54.55pt;width:49.5pt;height:0;z-index:251674624" o:connectortype="straight">
            <v:stroke dashstyle="dash" endarrow="block"/>
          </v:shape>
        </w:pict>
      </w:r>
      <w:r>
        <w:rPr>
          <w:rFonts w:ascii="Palatino" w:hAnsi="Palatino"/>
          <w:noProof/>
        </w:rPr>
        <w:pict>
          <v:shape id="_x0000_s1050" type="#_x0000_t32" style="position:absolute;margin-left:102.9pt;margin-top:70.3pt;width:49.5pt;height:0;flip:x;z-index:251673600" o:connectortype="straight">
            <v:stroke dashstyle="dash" endarrow="block"/>
          </v:shape>
        </w:pict>
      </w:r>
      <w:r>
        <w:rPr>
          <w:rFonts w:ascii="Palatino" w:hAnsi="Palatino"/>
          <w:noProof/>
        </w:rPr>
        <w:pict>
          <v:shape id="_x0000_s1047" type="#_x0000_t23" style="position:absolute;margin-left:179.4pt;margin-top:49.3pt;width:17.25pt;height:17.25pt;z-index:251670528"/>
        </w:pict>
      </w:r>
    </w:p>
    <w:sectPr w:rsidR="000A3F0C" w:rsidRPr="001D3D97" w:rsidSect="006D2FF4">
      <w:pgSz w:w="12240" w:h="15840"/>
      <w:pgMar w:top="1152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49C"/>
    <w:rsid w:val="00030437"/>
    <w:rsid w:val="000A3F0C"/>
    <w:rsid w:val="00197E2A"/>
    <w:rsid w:val="001D3D97"/>
    <w:rsid w:val="001E7D21"/>
    <w:rsid w:val="002422E8"/>
    <w:rsid w:val="005D2434"/>
    <w:rsid w:val="006D2FF4"/>
    <w:rsid w:val="0078459F"/>
    <w:rsid w:val="00794009"/>
    <w:rsid w:val="008164CA"/>
    <w:rsid w:val="00836B20"/>
    <w:rsid w:val="0091475E"/>
    <w:rsid w:val="00954986"/>
    <w:rsid w:val="00A12F39"/>
    <w:rsid w:val="00A623BA"/>
    <w:rsid w:val="00C3549C"/>
    <w:rsid w:val="00D93DE0"/>
    <w:rsid w:val="00E00E7F"/>
    <w:rsid w:val="00E85C77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15" type="connector" idref="#_x0000_s1056"/>
        <o:r id="V:Rule16" type="connector" idref="#_x0000_s1050"/>
        <o:r id="V:Rule17" type="connector" idref="#_x0000_s1040"/>
        <o:r id="V:Rule18" type="connector" idref="#_x0000_s1043"/>
        <o:r id="V:Rule19" type="connector" idref="#_x0000_s1042"/>
        <o:r id="V:Rule20" type="connector" idref="#_x0000_s1055"/>
        <o:r id="V:Rule21" type="connector" idref="#_x0000_s1049"/>
        <o:r id="V:Rule22" type="connector" idref="#_x0000_s1039"/>
        <o:r id="V:Rule23" type="connector" idref="#_x0000_s1038"/>
        <o:r id="V:Rule24" type="connector" idref="#_x0000_s1051"/>
        <o:r id="V:Rule25" type="connector" idref="#_x0000_s1061"/>
        <o:r id="V:Rule26" type="connector" idref="#_x0000_s1046"/>
        <o:r id="V:Rule27" type="connector" idref="#_x0000_s1041"/>
        <o:r id="V:Rule2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RACES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RACES</dc:title>
  <dc:subject/>
  <dc:creator>Lara Brickhouse</dc:creator>
  <cp:keywords/>
  <dc:description/>
  <cp:lastModifiedBy>PCS</cp:lastModifiedBy>
  <cp:revision>2</cp:revision>
  <cp:lastPrinted>2010-05-31T18:27:00Z</cp:lastPrinted>
  <dcterms:created xsi:type="dcterms:W3CDTF">2010-06-01T20:22:00Z</dcterms:created>
  <dcterms:modified xsi:type="dcterms:W3CDTF">2010-06-01T20:22:00Z</dcterms:modified>
</cp:coreProperties>
</file>