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ED" w:rsidRPr="00831259" w:rsidRDefault="006664ED" w:rsidP="006664ED">
      <w:pPr>
        <w:pBdr>
          <w:bottom w:val="single" w:sz="12" w:space="1" w:color="auto"/>
        </w:pBdr>
        <w:spacing w:after="120"/>
        <w:rPr>
          <w:rFonts w:ascii="Palatino" w:hAnsi="Palatino"/>
          <w:b/>
          <w:sz w:val="36"/>
          <w:szCs w:val="36"/>
        </w:rPr>
      </w:pPr>
      <w:r w:rsidRPr="00831259">
        <w:rPr>
          <w:rFonts w:ascii="Palatino" w:hAnsi="Palatino"/>
          <w:b/>
          <w:sz w:val="36"/>
          <w:szCs w:val="36"/>
        </w:rPr>
        <w:t>SOFTBALL – Day 1</w:t>
      </w:r>
    </w:p>
    <w:p w:rsidR="006664ED" w:rsidRPr="00831259" w:rsidRDefault="006664ED" w:rsidP="006664ED">
      <w:pPr>
        <w:spacing w:after="120"/>
        <w:rPr>
          <w:rFonts w:ascii="Palatino" w:hAnsi="Palatino"/>
          <w:sz w:val="28"/>
          <w:szCs w:val="28"/>
        </w:rPr>
      </w:pPr>
      <w:r w:rsidRPr="00831259">
        <w:rPr>
          <w:rFonts w:ascii="Palatino" w:hAnsi="Palatino"/>
          <w:b/>
          <w:sz w:val="28"/>
          <w:szCs w:val="28"/>
        </w:rPr>
        <w:t>Skill</w:t>
      </w:r>
      <w:r w:rsidR="00E0406D">
        <w:rPr>
          <w:rFonts w:ascii="Palatino" w:hAnsi="Palatino"/>
          <w:b/>
          <w:sz w:val="28"/>
          <w:szCs w:val="28"/>
        </w:rPr>
        <w:t>(s)</w:t>
      </w:r>
      <w:r w:rsidRPr="00831259">
        <w:rPr>
          <w:rFonts w:ascii="Palatino" w:hAnsi="Palatino"/>
          <w:b/>
          <w:sz w:val="28"/>
          <w:szCs w:val="28"/>
        </w:rPr>
        <w:t xml:space="preserve">: </w:t>
      </w:r>
      <w:r w:rsidR="00E0406D">
        <w:rPr>
          <w:rFonts w:ascii="Palatino" w:hAnsi="Palatino"/>
          <w:sz w:val="28"/>
          <w:szCs w:val="28"/>
        </w:rPr>
        <w:t xml:space="preserve">Throwing, </w:t>
      </w:r>
      <w:r w:rsidRPr="00831259">
        <w:rPr>
          <w:rFonts w:ascii="Palatino" w:hAnsi="Palatino"/>
          <w:sz w:val="28"/>
          <w:szCs w:val="28"/>
        </w:rPr>
        <w:t>Catching</w:t>
      </w:r>
    </w:p>
    <w:p w:rsidR="006664ED" w:rsidRPr="00831259" w:rsidRDefault="006664ED" w:rsidP="006664ED">
      <w:pPr>
        <w:rPr>
          <w:rFonts w:ascii="Palatino" w:hAnsi="Palatino"/>
          <w:b/>
          <w:sz w:val="20"/>
          <w:szCs w:val="20"/>
        </w:rPr>
      </w:pPr>
    </w:p>
    <w:p w:rsidR="006664ED" w:rsidRPr="00831259" w:rsidRDefault="006664ED" w:rsidP="006664ED">
      <w:pPr>
        <w:rPr>
          <w:rFonts w:ascii="Palatino" w:hAnsi="Palatino"/>
          <w:sz w:val="20"/>
          <w:szCs w:val="20"/>
        </w:rPr>
      </w:pPr>
      <w:r w:rsidRPr="00831259">
        <w:rPr>
          <w:rFonts w:ascii="Palatino" w:hAnsi="Palatino"/>
          <w:b/>
          <w:sz w:val="20"/>
          <w:szCs w:val="20"/>
        </w:rPr>
        <w:t>Introduction:</w:t>
      </w:r>
      <w:r w:rsidRPr="00831259">
        <w:rPr>
          <w:rFonts w:ascii="Palatino" w:hAnsi="Palatino"/>
          <w:sz w:val="20"/>
          <w:szCs w:val="20"/>
        </w:rPr>
        <w:t xml:space="preserve"> </w:t>
      </w:r>
      <w:r>
        <w:rPr>
          <w:rFonts w:ascii="Palatino" w:hAnsi="Palatino"/>
          <w:sz w:val="20"/>
          <w:szCs w:val="20"/>
        </w:rPr>
        <w:t>Being able to throw and catch successfully is essential when playing the game of softball. Catching requires a great deal of hand eye coordination. Throwing requires accuracy</w:t>
      </w:r>
      <w:r w:rsidR="00E0406D">
        <w:rPr>
          <w:rFonts w:ascii="Palatino" w:hAnsi="Palatino"/>
          <w:sz w:val="20"/>
          <w:szCs w:val="20"/>
        </w:rPr>
        <w:t xml:space="preserve"> and arm strength</w:t>
      </w:r>
      <w:r>
        <w:rPr>
          <w:rFonts w:ascii="Palatino" w:hAnsi="Palatino"/>
          <w:sz w:val="20"/>
          <w:szCs w:val="20"/>
        </w:rPr>
        <w:t xml:space="preserve">. </w:t>
      </w:r>
    </w:p>
    <w:p w:rsidR="006664ED" w:rsidRPr="00831259" w:rsidRDefault="006664ED" w:rsidP="006664ED">
      <w:pPr>
        <w:rPr>
          <w:rFonts w:ascii="Palatino" w:hAnsi="Palatino"/>
          <w:sz w:val="20"/>
          <w:szCs w:val="20"/>
        </w:rPr>
      </w:pPr>
    </w:p>
    <w:p w:rsidR="006664ED" w:rsidRPr="00831259" w:rsidRDefault="006664ED" w:rsidP="006664ED">
      <w:pPr>
        <w:ind w:left="720"/>
        <w:rPr>
          <w:rFonts w:ascii="Palatino" w:hAnsi="Palatino"/>
          <w:sz w:val="20"/>
          <w:szCs w:val="20"/>
        </w:rPr>
      </w:pPr>
      <w:r w:rsidRPr="00831259">
        <w:rPr>
          <w:rFonts w:ascii="Palatino" w:hAnsi="Palatino"/>
          <w:b/>
          <w:sz w:val="20"/>
          <w:szCs w:val="20"/>
        </w:rPr>
        <w:t>Individual Practice:</w:t>
      </w:r>
      <w:r w:rsidRPr="00831259">
        <w:rPr>
          <w:rFonts w:ascii="Palatino" w:hAnsi="Palatino"/>
          <w:sz w:val="20"/>
          <w:szCs w:val="20"/>
        </w:rPr>
        <w:t xml:space="preserve"> </w:t>
      </w:r>
      <w:r>
        <w:rPr>
          <w:rFonts w:ascii="Palatino" w:hAnsi="Palatino"/>
          <w:sz w:val="20"/>
          <w:szCs w:val="20"/>
        </w:rPr>
        <w:t>Using a Velcro</w:t>
      </w:r>
      <w:r w:rsidRPr="00831259">
        <w:rPr>
          <w:rFonts w:ascii="Palatino" w:hAnsi="Palatino"/>
          <w:sz w:val="20"/>
          <w:szCs w:val="20"/>
        </w:rPr>
        <w:t xml:space="preserve"> mitt</w:t>
      </w:r>
      <w:r>
        <w:rPr>
          <w:rFonts w:ascii="Palatino" w:hAnsi="Palatino"/>
          <w:sz w:val="20"/>
          <w:szCs w:val="20"/>
        </w:rPr>
        <w:t xml:space="preserve"> and ball, allow students to practice throwing the ball into the air or off of a wall and catching it.</w:t>
      </w:r>
      <w:r w:rsidRPr="00831259">
        <w:rPr>
          <w:rFonts w:ascii="Palatino" w:hAnsi="Palatino"/>
          <w:sz w:val="20"/>
          <w:szCs w:val="20"/>
        </w:rPr>
        <w:t xml:space="preserve"> </w:t>
      </w:r>
    </w:p>
    <w:p w:rsidR="006664ED" w:rsidRPr="00831259" w:rsidRDefault="006664ED" w:rsidP="006664ED">
      <w:pPr>
        <w:rPr>
          <w:rFonts w:ascii="Palatino" w:hAnsi="Palatino"/>
          <w:b/>
          <w:sz w:val="20"/>
          <w:szCs w:val="20"/>
        </w:rPr>
      </w:pPr>
    </w:p>
    <w:p w:rsidR="006664ED" w:rsidRPr="00831259" w:rsidRDefault="006664ED" w:rsidP="006664ED">
      <w:pPr>
        <w:rPr>
          <w:rFonts w:ascii="Palatino" w:hAnsi="Palatino"/>
          <w:sz w:val="20"/>
          <w:szCs w:val="20"/>
        </w:rPr>
      </w:pPr>
      <w:r w:rsidRPr="00831259">
        <w:rPr>
          <w:rFonts w:ascii="Palatino" w:hAnsi="Palatino"/>
          <w:b/>
          <w:sz w:val="20"/>
          <w:szCs w:val="20"/>
        </w:rPr>
        <w:t xml:space="preserve">Activity: </w:t>
      </w:r>
      <w:r w:rsidRPr="00831259">
        <w:rPr>
          <w:rFonts w:ascii="Palatino" w:hAnsi="Palatino"/>
          <w:sz w:val="20"/>
          <w:szCs w:val="20"/>
        </w:rPr>
        <w:t>Softball Throwing and Catching</w:t>
      </w:r>
    </w:p>
    <w:p w:rsidR="006664ED" w:rsidRPr="00831259" w:rsidRDefault="006664ED" w:rsidP="006664ED">
      <w:pPr>
        <w:rPr>
          <w:rFonts w:ascii="Palatino" w:hAnsi="Palatino"/>
          <w:sz w:val="20"/>
          <w:szCs w:val="20"/>
        </w:rPr>
      </w:pPr>
    </w:p>
    <w:p w:rsidR="006664ED" w:rsidRPr="00831259" w:rsidRDefault="006664ED" w:rsidP="006664ED">
      <w:pPr>
        <w:rPr>
          <w:rFonts w:ascii="Palatino" w:hAnsi="Palatino"/>
          <w:sz w:val="20"/>
          <w:szCs w:val="20"/>
        </w:rPr>
      </w:pPr>
      <w:r w:rsidRPr="00831259">
        <w:rPr>
          <w:rFonts w:ascii="Palatino" w:hAnsi="Palatino"/>
          <w:b/>
          <w:sz w:val="20"/>
          <w:szCs w:val="20"/>
        </w:rPr>
        <w:t xml:space="preserve">Equipment:   </w:t>
      </w:r>
      <w:r w:rsidR="00431684">
        <w:rPr>
          <w:rFonts w:ascii="Palatino" w:hAnsi="Palatino"/>
          <w:sz w:val="20"/>
          <w:szCs w:val="20"/>
        </w:rPr>
        <w:t>Velcro b</w:t>
      </w:r>
      <w:r w:rsidRPr="00831259">
        <w:rPr>
          <w:rFonts w:ascii="Palatino" w:hAnsi="Palatino"/>
          <w:sz w:val="20"/>
          <w:szCs w:val="20"/>
        </w:rPr>
        <w:t>alls</w:t>
      </w:r>
    </w:p>
    <w:p w:rsidR="006664ED" w:rsidRPr="00831259" w:rsidRDefault="006664ED" w:rsidP="006664ED">
      <w:pPr>
        <w:rPr>
          <w:rFonts w:ascii="Palatino" w:hAnsi="Palatino"/>
          <w:sz w:val="20"/>
          <w:szCs w:val="20"/>
        </w:rPr>
      </w:pPr>
      <w:r w:rsidRPr="00831259">
        <w:rPr>
          <w:rFonts w:ascii="Palatino" w:hAnsi="Palatino"/>
          <w:sz w:val="20"/>
          <w:szCs w:val="20"/>
        </w:rPr>
        <w:tab/>
        <w:t xml:space="preserve">          Velcro </w:t>
      </w:r>
      <w:r w:rsidR="00431684">
        <w:rPr>
          <w:rFonts w:ascii="Palatino" w:hAnsi="Palatino"/>
          <w:sz w:val="20"/>
          <w:szCs w:val="20"/>
        </w:rPr>
        <w:t>m</w:t>
      </w:r>
      <w:r w:rsidRPr="00831259">
        <w:rPr>
          <w:rFonts w:ascii="Palatino" w:hAnsi="Palatino"/>
          <w:sz w:val="20"/>
          <w:szCs w:val="20"/>
        </w:rPr>
        <w:t>itts</w:t>
      </w:r>
    </w:p>
    <w:p w:rsidR="006664ED" w:rsidRPr="00831259" w:rsidRDefault="006664ED" w:rsidP="006664ED">
      <w:pPr>
        <w:rPr>
          <w:rFonts w:ascii="Palatino" w:hAnsi="Palatino"/>
          <w:sz w:val="20"/>
          <w:szCs w:val="20"/>
        </w:rPr>
      </w:pPr>
      <w:r w:rsidRPr="00831259">
        <w:rPr>
          <w:rFonts w:ascii="Palatino" w:hAnsi="Palatino"/>
          <w:sz w:val="20"/>
          <w:szCs w:val="20"/>
        </w:rPr>
        <w:tab/>
        <w:t xml:space="preserve">          Cones</w:t>
      </w:r>
    </w:p>
    <w:p w:rsidR="006664ED" w:rsidRPr="00831259" w:rsidRDefault="006664ED" w:rsidP="006664ED">
      <w:pPr>
        <w:rPr>
          <w:rFonts w:ascii="Palatino" w:hAnsi="Palatino"/>
          <w:sz w:val="20"/>
          <w:szCs w:val="20"/>
        </w:rPr>
      </w:pPr>
      <w:r w:rsidRPr="00831259">
        <w:rPr>
          <w:rFonts w:ascii="Palatino" w:hAnsi="Palatino"/>
          <w:sz w:val="20"/>
          <w:szCs w:val="20"/>
        </w:rPr>
        <w:tab/>
      </w:r>
      <w:r w:rsidR="00431684">
        <w:rPr>
          <w:rFonts w:ascii="Palatino" w:hAnsi="Palatino"/>
          <w:sz w:val="20"/>
          <w:szCs w:val="20"/>
        </w:rPr>
        <w:t xml:space="preserve">          Optional: Tennis b</w:t>
      </w:r>
      <w:r w:rsidRPr="00831259">
        <w:rPr>
          <w:rFonts w:ascii="Palatino" w:hAnsi="Palatino"/>
          <w:sz w:val="20"/>
          <w:szCs w:val="20"/>
        </w:rPr>
        <w:t xml:space="preserve">alls, </w:t>
      </w:r>
      <w:r w:rsidR="00431684">
        <w:rPr>
          <w:rFonts w:ascii="Palatino" w:hAnsi="Palatino"/>
          <w:sz w:val="20"/>
          <w:szCs w:val="20"/>
        </w:rPr>
        <w:t>Gator Skin b</w:t>
      </w:r>
      <w:r w:rsidRPr="00831259">
        <w:rPr>
          <w:rFonts w:ascii="Palatino" w:hAnsi="Palatino"/>
          <w:sz w:val="20"/>
          <w:szCs w:val="20"/>
        </w:rPr>
        <w:t>alls</w:t>
      </w:r>
    </w:p>
    <w:p w:rsidR="006664ED" w:rsidRPr="00831259" w:rsidRDefault="006664ED" w:rsidP="006664ED">
      <w:pPr>
        <w:rPr>
          <w:rFonts w:ascii="Palatino" w:hAnsi="Palatino"/>
          <w:b/>
          <w:sz w:val="20"/>
          <w:szCs w:val="20"/>
        </w:rPr>
      </w:pPr>
      <w:r w:rsidRPr="00831259">
        <w:rPr>
          <w:rFonts w:ascii="Palatino" w:hAnsi="Palatino"/>
          <w:sz w:val="20"/>
          <w:szCs w:val="20"/>
        </w:rPr>
        <w:tab/>
      </w:r>
      <w:r w:rsidRPr="00831259">
        <w:rPr>
          <w:rFonts w:ascii="Palatino" w:hAnsi="Palatino"/>
          <w:sz w:val="20"/>
          <w:szCs w:val="20"/>
        </w:rPr>
        <w:tab/>
      </w:r>
      <w:r w:rsidRPr="00831259">
        <w:rPr>
          <w:rFonts w:ascii="Palatino" w:hAnsi="Palatino"/>
          <w:b/>
          <w:sz w:val="20"/>
          <w:szCs w:val="20"/>
        </w:rPr>
        <w:tab/>
      </w:r>
      <w:r w:rsidRPr="00831259">
        <w:rPr>
          <w:rFonts w:ascii="Palatino" w:hAnsi="Palatino"/>
          <w:b/>
          <w:sz w:val="20"/>
          <w:szCs w:val="20"/>
        </w:rPr>
        <w:tab/>
      </w:r>
    </w:p>
    <w:p w:rsidR="006664ED" w:rsidRDefault="006664ED" w:rsidP="006664ED">
      <w:pPr>
        <w:rPr>
          <w:rFonts w:ascii="Palatino" w:hAnsi="Palatino"/>
          <w:sz w:val="20"/>
          <w:szCs w:val="20"/>
        </w:rPr>
      </w:pPr>
      <w:r w:rsidRPr="00831259">
        <w:rPr>
          <w:rFonts w:ascii="Palatino" w:hAnsi="Palatino"/>
          <w:b/>
          <w:sz w:val="20"/>
          <w:szCs w:val="20"/>
        </w:rPr>
        <w:t xml:space="preserve">Set-up/Formation: </w:t>
      </w:r>
      <w:r>
        <w:rPr>
          <w:rFonts w:ascii="Palatino" w:hAnsi="Palatino"/>
          <w:sz w:val="20"/>
          <w:szCs w:val="20"/>
        </w:rPr>
        <w:t>Place cones along the sideline of the basketball court</w:t>
      </w:r>
      <w:r w:rsidRPr="00831259">
        <w:rPr>
          <w:rFonts w:ascii="Palatino" w:hAnsi="Palatino"/>
          <w:sz w:val="20"/>
          <w:szCs w:val="20"/>
        </w:rPr>
        <w:t>.</w:t>
      </w:r>
      <w:r>
        <w:rPr>
          <w:rFonts w:ascii="Palatino" w:hAnsi="Palatino"/>
          <w:sz w:val="20"/>
          <w:szCs w:val="20"/>
        </w:rPr>
        <w:t xml:space="preserve"> Place another set of cones approximately 10 feet</w:t>
      </w:r>
      <w:r w:rsidRPr="006664ED">
        <w:rPr>
          <w:rFonts w:ascii="Palatino" w:hAnsi="Palatino"/>
          <w:sz w:val="20"/>
          <w:szCs w:val="20"/>
        </w:rPr>
        <w:t xml:space="preserve"> </w:t>
      </w:r>
      <w:r>
        <w:rPr>
          <w:rFonts w:ascii="Palatino" w:hAnsi="Palatino"/>
          <w:sz w:val="20"/>
          <w:szCs w:val="20"/>
        </w:rPr>
        <w:t>in front of these.</w:t>
      </w:r>
      <w:r w:rsidRPr="00831259">
        <w:rPr>
          <w:rFonts w:ascii="Palatino" w:hAnsi="Palatino"/>
          <w:sz w:val="20"/>
          <w:szCs w:val="20"/>
        </w:rPr>
        <w:t xml:space="preserve"> The cones can be set up at a different distance</w:t>
      </w:r>
      <w:r>
        <w:rPr>
          <w:rFonts w:ascii="Palatino" w:hAnsi="Palatino"/>
          <w:sz w:val="20"/>
          <w:szCs w:val="20"/>
        </w:rPr>
        <w:t>s</w:t>
      </w:r>
      <w:r w:rsidRPr="00831259">
        <w:rPr>
          <w:rFonts w:ascii="Palatino" w:hAnsi="Palatino"/>
          <w:sz w:val="20"/>
          <w:szCs w:val="20"/>
        </w:rPr>
        <w:t xml:space="preserve"> </w:t>
      </w:r>
      <w:r>
        <w:rPr>
          <w:rFonts w:ascii="Palatino" w:hAnsi="Palatino"/>
          <w:sz w:val="20"/>
          <w:szCs w:val="20"/>
        </w:rPr>
        <w:t>depending on the skill level of the students</w:t>
      </w:r>
      <w:r w:rsidRPr="00831259">
        <w:rPr>
          <w:rFonts w:ascii="Palatino" w:hAnsi="Palatino"/>
          <w:sz w:val="20"/>
          <w:szCs w:val="20"/>
        </w:rPr>
        <w:t xml:space="preserve">. Each student should </w:t>
      </w:r>
      <w:r>
        <w:rPr>
          <w:rFonts w:ascii="Palatino" w:hAnsi="Palatino"/>
          <w:sz w:val="20"/>
          <w:szCs w:val="20"/>
        </w:rPr>
        <w:t>stand by a cone</w:t>
      </w:r>
      <w:r w:rsidRPr="00831259">
        <w:rPr>
          <w:rFonts w:ascii="Palatino" w:hAnsi="Palatino"/>
          <w:sz w:val="20"/>
          <w:szCs w:val="20"/>
        </w:rPr>
        <w:t xml:space="preserve">. At all cones place a Velcro glove and at the cones along one side place Velcro balls. If Velcro equipment is not available </w:t>
      </w:r>
      <w:r>
        <w:rPr>
          <w:rFonts w:ascii="Palatino" w:hAnsi="Palatino"/>
          <w:sz w:val="20"/>
          <w:szCs w:val="20"/>
        </w:rPr>
        <w:t>use Gator skin balls or tennis balls.</w:t>
      </w:r>
      <w:r w:rsidRPr="00831259">
        <w:rPr>
          <w:rFonts w:ascii="Palatino" w:hAnsi="Palatino"/>
          <w:sz w:val="20"/>
          <w:szCs w:val="20"/>
        </w:rPr>
        <w:t xml:space="preserve"> If your class is advanced</w:t>
      </w:r>
      <w:r w:rsidR="00D011B1">
        <w:rPr>
          <w:rFonts w:ascii="Palatino" w:hAnsi="Palatino"/>
          <w:sz w:val="20"/>
          <w:szCs w:val="20"/>
        </w:rPr>
        <w:t>,</w:t>
      </w:r>
      <w:r w:rsidRPr="00831259">
        <w:rPr>
          <w:rFonts w:ascii="Palatino" w:hAnsi="Palatino"/>
          <w:sz w:val="20"/>
          <w:szCs w:val="20"/>
        </w:rPr>
        <w:t xml:space="preserve"> use </w:t>
      </w:r>
      <w:r w:rsidR="00D011B1">
        <w:rPr>
          <w:rFonts w:ascii="Palatino" w:hAnsi="Palatino"/>
          <w:sz w:val="20"/>
          <w:szCs w:val="20"/>
        </w:rPr>
        <w:t xml:space="preserve">regulation </w:t>
      </w:r>
      <w:r w:rsidRPr="00831259">
        <w:rPr>
          <w:rFonts w:ascii="Palatino" w:hAnsi="Palatino"/>
          <w:sz w:val="20"/>
          <w:szCs w:val="20"/>
        </w:rPr>
        <w:t>softballs</w:t>
      </w:r>
      <w:r>
        <w:rPr>
          <w:rFonts w:ascii="Palatino" w:hAnsi="Palatino"/>
          <w:sz w:val="20"/>
          <w:szCs w:val="20"/>
        </w:rPr>
        <w:t xml:space="preserve"> with gloves</w:t>
      </w:r>
      <w:r w:rsidRPr="00831259">
        <w:rPr>
          <w:rFonts w:ascii="Palatino" w:hAnsi="Palatino"/>
          <w:sz w:val="20"/>
          <w:szCs w:val="20"/>
        </w:rPr>
        <w:t>.</w:t>
      </w:r>
    </w:p>
    <w:p w:rsidR="003C2802" w:rsidRPr="007E14D2" w:rsidRDefault="00A150AB" w:rsidP="003C2802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96.5pt;margin-top:9.65pt;width:274pt;height:134.4pt;z-index:251662848;mso-width-relative:margin;mso-height-relative:margin" filled="f" strokeweight="1.5pt">
            <v:textbox style="mso-next-textbox:#_x0000_s1061">
              <w:txbxContent>
                <w:p w:rsidR="00D011B1" w:rsidRDefault="00D011B1">
                  <w:r>
                    <w:tab/>
                  </w:r>
                  <w:proofErr w:type="gramStart"/>
                  <w:r>
                    <w:t>o</w:t>
                  </w:r>
                  <w:proofErr w:type="gramEnd"/>
                  <w:r>
                    <w:tab/>
                    <w:t>o</w:t>
                  </w:r>
                  <w:r>
                    <w:tab/>
                    <w:t>o</w:t>
                  </w:r>
                  <w:r>
                    <w:tab/>
                    <w:t>o</w:t>
                  </w:r>
                  <w:r>
                    <w:tab/>
                    <w:t>o</w:t>
                  </w:r>
                  <w:r>
                    <w:tab/>
                    <w:t>o</w:t>
                  </w:r>
                </w:p>
                <w:p w:rsidR="00D011B1" w:rsidRDefault="00D011B1"/>
                <w:p w:rsidR="00D011B1" w:rsidRDefault="00D011B1"/>
                <w:p w:rsidR="00D011B1" w:rsidRDefault="00D011B1"/>
                <w:p w:rsidR="00D011B1" w:rsidRDefault="00D011B1"/>
                <w:p w:rsidR="00D011B1" w:rsidRDefault="00D011B1"/>
                <w:p w:rsidR="00D011B1" w:rsidRDefault="00D011B1"/>
                <w:p w:rsidR="00D011B1" w:rsidRDefault="00D011B1"/>
                <w:p w:rsidR="00D011B1" w:rsidRDefault="00D011B1">
                  <w:r>
                    <w:tab/>
                    <w:t>x</w:t>
                  </w:r>
                  <w:r>
                    <w:tab/>
                    <w:t>x</w:t>
                  </w:r>
                  <w:r>
                    <w:tab/>
                    <w:t>x</w:t>
                  </w:r>
                  <w:r>
                    <w:tab/>
                    <w:t>x</w:t>
                  </w:r>
                  <w:r>
                    <w:tab/>
                    <w:t>x</w:t>
                  </w:r>
                  <w:r>
                    <w:tab/>
                    <w:t>x</w:t>
                  </w:r>
                </w:p>
              </w:txbxContent>
            </v:textbox>
          </v:shape>
        </w:pict>
      </w:r>
    </w:p>
    <w:p w:rsidR="003C2802" w:rsidRPr="007E14D2" w:rsidRDefault="003C2802" w:rsidP="003C2802">
      <w:pPr>
        <w:rPr>
          <w:rFonts w:ascii="Palatino" w:hAnsi="Palatino"/>
          <w:b/>
          <w:sz w:val="20"/>
          <w:szCs w:val="20"/>
        </w:rPr>
      </w:pPr>
    </w:p>
    <w:p w:rsidR="003C2802" w:rsidRPr="007E14D2" w:rsidRDefault="00A150AB" w:rsidP="003C2802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35" type="#_x0000_t202" style="position:absolute;margin-left:396pt;margin-top:11.1pt;width:99pt;height:87pt;z-index:251650560" strokeweight="1.5pt">
            <v:textbox>
              <w:txbxContent>
                <w:p w:rsidR="00D011B1" w:rsidRDefault="00D011B1" w:rsidP="003C280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X</w:t>
                  </w:r>
                  <w:proofErr w:type="gramStart"/>
                  <w:r>
                    <w:rPr>
                      <w:sz w:val="16"/>
                      <w:szCs w:val="16"/>
                    </w:rPr>
                    <w:t>,O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341A3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Students</w:t>
                  </w:r>
                </w:p>
                <w:p w:rsidR="00D011B1" w:rsidRPr="00341A3A" w:rsidRDefault="00D011B1" w:rsidP="003C2802">
                  <w:pPr>
                    <w:rPr>
                      <w:sz w:val="16"/>
                      <w:szCs w:val="16"/>
                    </w:rPr>
                  </w:pPr>
                </w:p>
                <w:p w:rsidR="00D011B1" w:rsidRPr="00341A3A" w:rsidRDefault="00D011B1" w:rsidP="003C2802">
                  <w:pPr>
                    <w:rPr>
                      <w:sz w:val="4"/>
                      <w:szCs w:val="4"/>
                    </w:rPr>
                  </w:pPr>
                </w:p>
                <w:p w:rsidR="00D011B1" w:rsidRDefault="00D011B1" w:rsidP="003C2802">
                  <w:pPr>
                    <w:rPr>
                      <w:sz w:val="16"/>
                      <w:szCs w:val="16"/>
                    </w:rPr>
                  </w:pPr>
                  <w:r w:rsidRPr="00341A3A"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341A3A">
                    <w:rPr>
                      <w:sz w:val="16"/>
                      <w:szCs w:val="16"/>
                    </w:rPr>
                    <w:t xml:space="preserve"> Cone</w:t>
                  </w:r>
                </w:p>
                <w:p w:rsidR="00D011B1" w:rsidRPr="00341A3A" w:rsidRDefault="00D011B1" w:rsidP="003C2802">
                  <w:pPr>
                    <w:rPr>
                      <w:sz w:val="16"/>
                      <w:szCs w:val="16"/>
                    </w:rPr>
                  </w:pPr>
                </w:p>
                <w:p w:rsidR="00D011B1" w:rsidRPr="00341A3A" w:rsidRDefault="00D011B1" w:rsidP="003C2802">
                  <w:pPr>
                    <w:rPr>
                      <w:sz w:val="4"/>
                      <w:szCs w:val="4"/>
                    </w:rPr>
                  </w:pPr>
                </w:p>
                <w:p w:rsidR="00D011B1" w:rsidRDefault="00D011B1" w:rsidP="003C2802">
                  <w:pPr>
                    <w:rPr>
                      <w:sz w:val="16"/>
                      <w:szCs w:val="16"/>
                    </w:rPr>
                  </w:pPr>
                  <w:r w:rsidRPr="00341A3A">
                    <w:rPr>
                      <w:sz w:val="16"/>
                      <w:szCs w:val="16"/>
                    </w:rPr>
                    <w:tab/>
                    <w:t xml:space="preserve">Students </w:t>
                  </w:r>
                  <w:r>
                    <w:rPr>
                      <w:sz w:val="16"/>
                      <w:szCs w:val="16"/>
                    </w:rPr>
                    <w:t>pass</w:t>
                  </w:r>
                </w:p>
                <w:p w:rsidR="00D011B1" w:rsidRDefault="00D011B1" w:rsidP="003C2802">
                  <w:pPr>
                    <w:rPr>
                      <w:sz w:val="16"/>
                      <w:szCs w:val="16"/>
                    </w:rPr>
                  </w:pPr>
                </w:p>
                <w:p w:rsidR="00D011B1" w:rsidRPr="00341A3A" w:rsidRDefault="00D011B1" w:rsidP="003C280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  <w:t>Return Pass</w:t>
                  </w:r>
                </w:p>
                <w:p w:rsidR="00D011B1" w:rsidRPr="00341A3A" w:rsidRDefault="00D011B1" w:rsidP="003C2802">
                  <w:pPr>
                    <w:rPr>
                      <w:sz w:val="4"/>
                      <w:szCs w:val="4"/>
                    </w:rPr>
                  </w:pPr>
                </w:p>
              </w:txbxContent>
            </v:textbox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4" type="#_x0000_t5" style="position:absolute;margin-left:320.25pt;margin-top:4.35pt;width:7.5pt;height:8.25pt;z-index:251665920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63" type="#_x0000_t5" style="position:absolute;margin-left:285pt;margin-top:4.35pt;width:7.5pt;height:8.25pt;z-index:251664896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74" type="#_x0000_t5" style="position:absolute;margin-left:249.75pt;margin-top:4.35pt;width:7.5pt;height:8.25pt;z-index:251676160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73" type="#_x0000_t5" style="position:absolute;margin-left:211.5pt;margin-top:4.35pt;width:7.5pt;height:8.25pt;z-index:251675136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72" type="#_x0000_t5" style="position:absolute;margin-left:175.5pt;margin-top:4.35pt;width:7.5pt;height:8.25pt;z-index:251674112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75" type="#_x0000_t5" style="position:absolute;margin-left:141pt;margin-top:4.35pt;width:7.5pt;height:8.25pt;z-index:251677184"/>
        </w:pict>
      </w:r>
    </w:p>
    <w:p w:rsidR="003C2802" w:rsidRPr="007E14D2" w:rsidRDefault="00A150AB" w:rsidP="003C2802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margin-left:175.5pt;margin-top:6.25pt;width:.05pt;height:64pt;flip:y;z-index:251686400" o:connectortype="straight" strokeweight="1pt">
            <v:stroke dashstyle="1 1" endarrow="block" endcap="round"/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85" type="#_x0000_t32" style="position:absolute;margin-left:211.45pt;margin-top:6.25pt;width:.05pt;height:64pt;flip:y;z-index:251687424" o:connectortype="straight" strokeweight="1pt">
            <v:stroke dashstyle="1 1" endarrow="block" endcap="round"/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86" type="#_x0000_t32" style="position:absolute;margin-left:249.7pt;margin-top:6.25pt;width:.05pt;height:64pt;flip:y;z-index:251688448" o:connectortype="straight" strokeweight="1pt">
            <v:stroke dashstyle="1 1" endarrow="block" endcap="round"/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87" type="#_x0000_t32" style="position:absolute;margin-left:284.95pt;margin-top:6.25pt;width:.05pt;height:64pt;flip:y;z-index:251689472" o:connectortype="straight" strokeweight="1pt">
            <v:stroke dashstyle="1 1" endarrow="block" endcap="round"/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88" type="#_x0000_t32" style="position:absolute;margin-left:320.2pt;margin-top:6.25pt;width:.05pt;height:64pt;flip:y;z-index:251690496" o:connectortype="straight" strokeweight="1pt">
            <v:stroke dashstyle="1 1" endarrow="block" endcap="round"/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83" type="#_x0000_t32" style="position:absolute;margin-left:140.95pt;margin-top:6.25pt;width:.05pt;height:64pt;flip:y;z-index:251685376" o:connectortype="straight" strokeweight="1pt">
            <v:stroke dashstyle="1 1" endarrow="block" endcap="round"/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81" type="#_x0000_t32" style="position:absolute;margin-left:183pt;margin-top:8pt;width:0;height:66pt;z-index:251683328" o:connectortype="straight">
            <v:stroke endarrow="block"/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77" type="#_x0000_t32" style="position:absolute;margin-left:219pt;margin-top:6.25pt;width:0;height:66pt;z-index:251679232" o:connectortype="straight">
            <v:stroke endarrow="block"/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78" type="#_x0000_t32" style="position:absolute;margin-left:257.25pt;margin-top:6.25pt;width:0;height:66pt;z-index:251680256" o:connectortype="straight">
            <v:stroke endarrow="block"/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79" type="#_x0000_t32" style="position:absolute;margin-left:292.5pt;margin-top:6.25pt;width:0;height:66pt;z-index:251681280" o:connectortype="straight">
            <v:stroke endarrow="block"/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80" type="#_x0000_t32" style="position:absolute;margin-left:327.75pt;margin-top:6.25pt;width:0;height:66pt;z-index:251682304" o:connectortype="straight">
            <v:stroke endarrow="block"/>
          </v:shape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76" type="#_x0000_t32" style="position:absolute;margin-left:148.5pt;margin-top:6.25pt;width:0;height:66pt;z-index:251678208" o:connectortype="straight">
            <v:stroke endarrow="block"/>
          </v:shape>
        </w:pict>
      </w:r>
    </w:p>
    <w:p w:rsidR="003C2802" w:rsidRPr="007E14D2" w:rsidRDefault="00A150AB" w:rsidP="003C2802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65" type="#_x0000_t5" style="position:absolute;margin-left:405pt;margin-top:10.9pt;width:7.5pt;height:8.25pt;z-index:251666944"/>
        </w:pict>
      </w:r>
      <w:r w:rsidR="00A84ADC" w:rsidRPr="007E14D2">
        <w:rPr>
          <w:rFonts w:ascii="Palatino" w:hAnsi="Palatino"/>
          <w:b/>
          <w:sz w:val="20"/>
          <w:szCs w:val="20"/>
        </w:rPr>
        <w:tab/>
      </w:r>
      <w:r w:rsidR="00A84ADC" w:rsidRPr="007E14D2">
        <w:rPr>
          <w:rFonts w:ascii="Palatino" w:hAnsi="Palatino"/>
          <w:b/>
          <w:sz w:val="20"/>
          <w:szCs w:val="20"/>
        </w:rPr>
        <w:tab/>
      </w:r>
      <w:r w:rsidR="00A84ADC" w:rsidRPr="007E14D2">
        <w:rPr>
          <w:rFonts w:ascii="Palatino" w:hAnsi="Palatino"/>
          <w:b/>
          <w:sz w:val="20"/>
          <w:szCs w:val="20"/>
        </w:rPr>
        <w:tab/>
      </w:r>
      <w:r w:rsidR="00A84ADC" w:rsidRPr="007E14D2">
        <w:rPr>
          <w:rFonts w:ascii="Palatino" w:hAnsi="Palatino"/>
          <w:b/>
          <w:sz w:val="20"/>
          <w:szCs w:val="20"/>
        </w:rPr>
        <w:tab/>
      </w:r>
      <w:r w:rsidR="00A84ADC" w:rsidRPr="007E14D2">
        <w:rPr>
          <w:rFonts w:ascii="Palatino" w:hAnsi="Palatino"/>
          <w:b/>
          <w:sz w:val="20"/>
          <w:szCs w:val="20"/>
        </w:rPr>
        <w:tab/>
      </w:r>
      <w:r w:rsidR="00A84ADC" w:rsidRPr="007E14D2">
        <w:rPr>
          <w:rFonts w:ascii="Palatino" w:hAnsi="Palatino"/>
          <w:b/>
          <w:sz w:val="20"/>
          <w:szCs w:val="20"/>
        </w:rPr>
        <w:tab/>
      </w:r>
      <w:r w:rsidR="00A84ADC" w:rsidRPr="007E14D2">
        <w:rPr>
          <w:rFonts w:ascii="Palatino" w:hAnsi="Palatino"/>
          <w:b/>
          <w:sz w:val="20"/>
          <w:szCs w:val="20"/>
        </w:rPr>
        <w:tab/>
      </w:r>
      <w:r w:rsidR="00A84ADC" w:rsidRPr="007E14D2">
        <w:rPr>
          <w:rFonts w:ascii="Palatino" w:hAnsi="Palatino"/>
          <w:b/>
          <w:sz w:val="20"/>
          <w:szCs w:val="20"/>
        </w:rPr>
        <w:tab/>
      </w:r>
      <w:r w:rsidR="00A84ADC" w:rsidRPr="007E14D2">
        <w:rPr>
          <w:rFonts w:ascii="Palatino" w:hAnsi="Palatino"/>
          <w:b/>
          <w:sz w:val="20"/>
          <w:szCs w:val="20"/>
        </w:rPr>
        <w:tab/>
      </w:r>
    </w:p>
    <w:p w:rsidR="003C2802" w:rsidRPr="007E14D2" w:rsidRDefault="003C2802" w:rsidP="003C2802">
      <w:pPr>
        <w:rPr>
          <w:rFonts w:ascii="Palatino" w:hAnsi="Palatino"/>
          <w:b/>
          <w:sz w:val="20"/>
          <w:szCs w:val="20"/>
        </w:rPr>
      </w:pPr>
    </w:p>
    <w:p w:rsidR="003C2802" w:rsidRPr="007E14D2" w:rsidRDefault="00A150AB" w:rsidP="003C2802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90" type="#_x0000_t32" style="position:absolute;margin-left:412.45pt;margin-top:.7pt;width:.05pt;height:21pt;flip:y;z-index:251692544" o:connectortype="straight" strokeweight="1pt">
            <v:stroke dashstyle="1 1" endarrow="block" endcap="round"/>
          </v:shape>
        </w:pict>
      </w:r>
    </w:p>
    <w:p w:rsidR="003C2802" w:rsidRPr="007E14D2" w:rsidRDefault="00A150AB" w:rsidP="003C2802">
      <w:pPr>
        <w:rPr>
          <w:rFonts w:ascii="Palatino" w:hAnsi="Palatino"/>
          <w:b/>
          <w:sz w:val="20"/>
          <w:szCs w:val="20"/>
        </w:rPr>
      </w:pPr>
      <w:r w:rsidRPr="00A150AB">
        <w:rPr>
          <w:rFonts w:ascii="Palatino" w:hAnsi="Palatino"/>
          <w:noProof/>
          <w:sz w:val="20"/>
          <w:szCs w:val="20"/>
        </w:rPr>
        <w:pict>
          <v:shape id="_x0000_s1089" type="#_x0000_t32" style="position:absolute;margin-left:417.7pt;margin-top:9.6pt;width:.05pt;height:19.75pt;z-index:251691520" o:connectortype="straight">
            <v:stroke endarrow="block"/>
          </v:shape>
        </w:pict>
      </w:r>
    </w:p>
    <w:p w:rsidR="003C2802" w:rsidRPr="007E14D2" w:rsidRDefault="003C2802" w:rsidP="003C2802">
      <w:pPr>
        <w:rPr>
          <w:rFonts w:ascii="Palatino" w:hAnsi="Palatino"/>
          <w:b/>
          <w:sz w:val="20"/>
          <w:szCs w:val="20"/>
        </w:rPr>
      </w:pPr>
    </w:p>
    <w:p w:rsidR="003C2802" w:rsidRPr="007E14D2" w:rsidRDefault="00A150AB" w:rsidP="003C2802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066" type="#_x0000_t5" style="position:absolute;margin-left:320.25pt;margin-top:5.15pt;width:7.5pt;height:8.25pt;z-index:251667968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67" type="#_x0000_t5" style="position:absolute;margin-left:285pt;margin-top:6.2pt;width:7.5pt;height:8.25pt;z-index:251668992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68" type="#_x0000_t5" style="position:absolute;margin-left:249.75pt;margin-top:5.15pt;width:7.5pt;height:8.25pt;z-index:251670016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69" type="#_x0000_t5" style="position:absolute;margin-left:211.5pt;margin-top:6.2pt;width:7.5pt;height:8.25pt;z-index:251671040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70" type="#_x0000_t5" style="position:absolute;margin-left:175.5pt;margin-top:6.2pt;width:7.5pt;height:8.25pt;z-index:251672064"/>
        </w:pict>
      </w:r>
      <w:r>
        <w:rPr>
          <w:rFonts w:ascii="Palatino" w:hAnsi="Palatino"/>
          <w:b/>
          <w:noProof/>
          <w:sz w:val="20"/>
          <w:szCs w:val="20"/>
        </w:rPr>
        <w:pict>
          <v:shape id="_x0000_s1062" type="#_x0000_t5" style="position:absolute;margin-left:141pt;margin-top:6.2pt;width:7.5pt;height:8.25pt;z-index:251663872"/>
        </w:pict>
      </w:r>
      <w:r w:rsidR="00A84ADC" w:rsidRPr="007E14D2">
        <w:rPr>
          <w:rFonts w:ascii="Palatino" w:hAnsi="Palatino"/>
          <w:b/>
          <w:sz w:val="20"/>
          <w:szCs w:val="20"/>
        </w:rPr>
        <w:tab/>
      </w:r>
      <w:r w:rsidR="00A84ADC" w:rsidRPr="007E14D2">
        <w:rPr>
          <w:rFonts w:ascii="Palatino" w:hAnsi="Palatino"/>
          <w:b/>
          <w:sz w:val="20"/>
          <w:szCs w:val="20"/>
        </w:rPr>
        <w:tab/>
      </w:r>
      <w:r w:rsidR="00A84ADC" w:rsidRPr="007E14D2">
        <w:rPr>
          <w:rFonts w:ascii="Palatino" w:hAnsi="Palatino"/>
          <w:b/>
          <w:sz w:val="20"/>
          <w:szCs w:val="20"/>
        </w:rPr>
        <w:tab/>
      </w:r>
      <w:r w:rsidR="00A84ADC" w:rsidRPr="007E14D2">
        <w:rPr>
          <w:rFonts w:ascii="Palatino" w:hAnsi="Palatino"/>
          <w:b/>
          <w:sz w:val="20"/>
          <w:szCs w:val="20"/>
        </w:rPr>
        <w:tab/>
      </w:r>
      <w:r w:rsidR="00A84ADC" w:rsidRPr="007E14D2">
        <w:rPr>
          <w:rFonts w:ascii="Palatino" w:hAnsi="Palatino"/>
          <w:b/>
          <w:sz w:val="20"/>
          <w:szCs w:val="20"/>
        </w:rPr>
        <w:tab/>
      </w:r>
      <w:r w:rsidR="00A84ADC" w:rsidRPr="007E14D2">
        <w:rPr>
          <w:rFonts w:ascii="Palatino" w:hAnsi="Palatino"/>
          <w:b/>
          <w:sz w:val="20"/>
          <w:szCs w:val="20"/>
        </w:rPr>
        <w:tab/>
      </w:r>
      <w:r w:rsidR="00A84ADC" w:rsidRPr="007E14D2">
        <w:rPr>
          <w:rFonts w:ascii="Palatino" w:hAnsi="Palatino"/>
          <w:b/>
          <w:sz w:val="20"/>
          <w:szCs w:val="20"/>
        </w:rPr>
        <w:tab/>
      </w:r>
      <w:r w:rsidR="00A84ADC" w:rsidRPr="007E14D2">
        <w:rPr>
          <w:rFonts w:ascii="Palatino" w:hAnsi="Palatino"/>
          <w:b/>
          <w:sz w:val="20"/>
          <w:szCs w:val="20"/>
        </w:rPr>
        <w:tab/>
      </w:r>
      <w:r w:rsidR="00A84ADC" w:rsidRPr="007E14D2">
        <w:rPr>
          <w:rFonts w:ascii="Palatino" w:hAnsi="Palatino"/>
          <w:b/>
          <w:sz w:val="20"/>
          <w:szCs w:val="20"/>
        </w:rPr>
        <w:tab/>
        <w:t xml:space="preserve">       </w:t>
      </w:r>
    </w:p>
    <w:p w:rsidR="003C2802" w:rsidRPr="007E14D2" w:rsidRDefault="003C2802" w:rsidP="003C2802">
      <w:pPr>
        <w:rPr>
          <w:rFonts w:ascii="Palatino" w:hAnsi="Palatino"/>
          <w:b/>
          <w:sz w:val="20"/>
          <w:szCs w:val="20"/>
        </w:rPr>
      </w:pPr>
    </w:p>
    <w:p w:rsidR="003C2802" w:rsidRPr="007E14D2" w:rsidRDefault="003C2802" w:rsidP="007E14D2">
      <w:pPr>
        <w:jc w:val="center"/>
        <w:rPr>
          <w:rFonts w:ascii="Palatino" w:hAnsi="Palatino"/>
          <w:b/>
          <w:sz w:val="20"/>
          <w:szCs w:val="20"/>
        </w:rPr>
      </w:pPr>
    </w:p>
    <w:p w:rsidR="003C2802" w:rsidRPr="007E14D2" w:rsidRDefault="003C2802" w:rsidP="003C2802">
      <w:pPr>
        <w:rPr>
          <w:rFonts w:ascii="Palatino" w:hAnsi="Palatino"/>
          <w:b/>
          <w:sz w:val="20"/>
          <w:szCs w:val="20"/>
        </w:rPr>
      </w:pPr>
    </w:p>
    <w:p w:rsidR="006664ED" w:rsidRPr="00831259" w:rsidRDefault="006664ED" w:rsidP="006664ED">
      <w:pPr>
        <w:rPr>
          <w:rFonts w:ascii="Palatino" w:hAnsi="Palatino"/>
          <w:sz w:val="20"/>
          <w:szCs w:val="20"/>
        </w:rPr>
      </w:pPr>
      <w:r w:rsidRPr="00831259">
        <w:rPr>
          <w:rFonts w:ascii="Palatino" w:hAnsi="Palatino"/>
          <w:b/>
          <w:sz w:val="20"/>
          <w:szCs w:val="20"/>
        </w:rPr>
        <w:t xml:space="preserve">Description: </w:t>
      </w:r>
      <w:r w:rsidRPr="00831259">
        <w:rPr>
          <w:rFonts w:ascii="Palatino" w:hAnsi="Palatino"/>
          <w:sz w:val="20"/>
          <w:szCs w:val="20"/>
        </w:rPr>
        <w:t>Have students throw and catch with each other.  Make sure students throw with their partner, the person across from them, and no one else. If a student needs assistance throwing</w:t>
      </w:r>
      <w:r w:rsidR="001D7692">
        <w:rPr>
          <w:rFonts w:ascii="Palatino" w:hAnsi="Palatino"/>
          <w:sz w:val="20"/>
          <w:szCs w:val="20"/>
        </w:rPr>
        <w:t>,</w:t>
      </w:r>
      <w:r w:rsidRPr="00831259">
        <w:rPr>
          <w:rFonts w:ascii="Palatino" w:hAnsi="Palatino"/>
          <w:sz w:val="20"/>
          <w:szCs w:val="20"/>
        </w:rPr>
        <w:t xml:space="preserve"> pair a </w:t>
      </w:r>
      <w:proofErr w:type="spellStart"/>
      <w:r w:rsidRPr="00831259">
        <w:rPr>
          <w:rFonts w:ascii="Palatino" w:hAnsi="Palatino"/>
          <w:sz w:val="20"/>
          <w:szCs w:val="20"/>
        </w:rPr>
        <w:t>para</w:t>
      </w:r>
      <w:r w:rsidR="001D7692">
        <w:rPr>
          <w:rFonts w:ascii="Palatino" w:hAnsi="Palatino"/>
          <w:sz w:val="20"/>
          <w:szCs w:val="20"/>
        </w:rPr>
        <w:t>educator</w:t>
      </w:r>
      <w:proofErr w:type="spellEnd"/>
      <w:r w:rsidRPr="00831259">
        <w:rPr>
          <w:rFonts w:ascii="Palatino" w:hAnsi="Palatino"/>
          <w:sz w:val="20"/>
          <w:szCs w:val="20"/>
        </w:rPr>
        <w:t xml:space="preserve"> with tha</w:t>
      </w:r>
      <w:r w:rsidR="001D7692">
        <w:rPr>
          <w:rFonts w:ascii="Palatino" w:hAnsi="Palatino"/>
          <w:sz w:val="20"/>
          <w:szCs w:val="20"/>
        </w:rPr>
        <w:t xml:space="preserve">t student. After 5-10 minutes, </w:t>
      </w:r>
      <w:r w:rsidRPr="00831259">
        <w:rPr>
          <w:rFonts w:ascii="Palatino" w:hAnsi="Palatino"/>
          <w:sz w:val="20"/>
          <w:szCs w:val="20"/>
        </w:rPr>
        <w:t>increase difficult</w:t>
      </w:r>
      <w:r w:rsidR="001D7692">
        <w:rPr>
          <w:rFonts w:ascii="Palatino" w:hAnsi="Palatino"/>
          <w:sz w:val="20"/>
          <w:szCs w:val="20"/>
        </w:rPr>
        <w:t>y by having students move farther from their partner,</w:t>
      </w:r>
      <w:r w:rsidRPr="00831259">
        <w:rPr>
          <w:rFonts w:ascii="Palatino" w:hAnsi="Palatino"/>
          <w:sz w:val="20"/>
          <w:szCs w:val="20"/>
        </w:rPr>
        <w:t xml:space="preserve"> or split the groups of students so that each student throws with a new partner. This can be done more often if necessary.  </w:t>
      </w:r>
    </w:p>
    <w:p w:rsidR="006664ED" w:rsidRPr="00831259" w:rsidRDefault="006664ED" w:rsidP="006664ED">
      <w:pPr>
        <w:rPr>
          <w:rFonts w:ascii="Palatino" w:hAnsi="Palatino"/>
          <w:b/>
          <w:sz w:val="20"/>
          <w:szCs w:val="20"/>
        </w:rPr>
      </w:pPr>
    </w:p>
    <w:p w:rsidR="006664ED" w:rsidRPr="00831259" w:rsidRDefault="006664ED" w:rsidP="006664ED">
      <w:pPr>
        <w:rPr>
          <w:rFonts w:ascii="Palatino" w:hAnsi="Palatino"/>
          <w:b/>
          <w:sz w:val="20"/>
          <w:szCs w:val="20"/>
        </w:rPr>
      </w:pPr>
      <w:r w:rsidRPr="00831259">
        <w:rPr>
          <w:rFonts w:ascii="Palatino" w:hAnsi="Palatino"/>
          <w:b/>
          <w:sz w:val="20"/>
          <w:szCs w:val="20"/>
        </w:rPr>
        <w:t>Modifications:</w:t>
      </w:r>
    </w:p>
    <w:p w:rsidR="006664ED" w:rsidRPr="00831259" w:rsidRDefault="006664ED" w:rsidP="006664ED">
      <w:pPr>
        <w:rPr>
          <w:rFonts w:ascii="Palatino" w:hAnsi="Palatino"/>
          <w:b/>
          <w:sz w:val="20"/>
          <w:szCs w:val="20"/>
        </w:rPr>
      </w:pPr>
    </w:p>
    <w:p w:rsidR="006664ED" w:rsidRPr="00831259" w:rsidRDefault="006664ED" w:rsidP="006664ED">
      <w:pPr>
        <w:rPr>
          <w:rFonts w:ascii="Palatino" w:hAnsi="Palatino"/>
          <w:b/>
          <w:sz w:val="20"/>
          <w:szCs w:val="20"/>
        </w:rPr>
      </w:pPr>
      <w:r w:rsidRPr="00831259">
        <w:rPr>
          <w:rFonts w:ascii="Palatino" w:hAnsi="Palatino"/>
          <w:b/>
          <w:sz w:val="20"/>
          <w:szCs w:val="20"/>
        </w:rPr>
        <w:tab/>
        <w:t xml:space="preserve">Step Up: </w:t>
      </w:r>
    </w:p>
    <w:p w:rsidR="006664ED" w:rsidRPr="00831259" w:rsidRDefault="006664ED" w:rsidP="006664ED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 w:rsidRPr="00831259">
        <w:rPr>
          <w:rFonts w:ascii="Palatino" w:hAnsi="Palatino"/>
          <w:sz w:val="20"/>
          <w:szCs w:val="20"/>
        </w:rPr>
        <w:t>Throw smaller balls.</w:t>
      </w:r>
    </w:p>
    <w:p w:rsidR="006664ED" w:rsidRPr="00831259" w:rsidRDefault="006664ED" w:rsidP="006664ED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 w:rsidRPr="00831259">
        <w:rPr>
          <w:rFonts w:ascii="Palatino" w:hAnsi="Palatino"/>
          <w:sz w:val="20"/>
          <w:szCs w:val="20"/>
        </w:rPr>
        <w:t>Don’t use a glove.</w:t>
      </w:r>
    </w:p>
    <w:p w:rsidR="006664ED" w:rsidRPr="00831259" w:rsidRDefault="006664ED" w:rsidP="006664ED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 w:rsidRPr="00831259">
        <w:rPr>
          <w:rFonts w:ascii="Palatino" w:hAnsi="Palatino"/>
          <w:sz w:val="20"/>
          <w:szCs w:val="20"/>
        </w:rPr>
        <w:t>Move farther apart.</w:t>
      </w:r>
    </w:p>
    <w:p w:rsidR="006664ED" w:rsidRPr="00831259" w:rsidRDefault="006664ED" w:rsidP="006664ED">
      <w:pPr>
        <w:numPr>
          <w:ilvl w:val="0"/>
          <w:numId w:val="1"/>
        </w:numPr>
        <w:rPr>
          <w:rFonts w:ascii="Palatino" w:hAnsi="Palatino"/>
          <w:sz w:val="20"/>
          <w:szCs w:val="20"/>
        </w:rPr>
      </w:pPr>
      <w:r w:rsidRPr="00831259">
        <w:rPr>
          <w:rFonts w:ascii="Palatino" w:hAnsi="Palatino"/>
          <w:sz w:val="20"/>
          <w:szCs w:val="20"/>
        </w:rPr>
        <w:t>Throw in groups of more than two.</w:t>
      </w:r>
    </w:p>
    <w:p w:rsidR="006664ED" w:rsidRPr="00831259" w:rsidRDefault="006664ED" w:rsidP="006664ED">
      <w:pPr>
        <w:rPr>
          <w:rFonts w:ascii="Palatino" w:hAnsi="Palatino"/>
          <w:b/>
          <w:sz w:val="20"/>
          <w:szCs w:val="20"/>
        </w:rPr>
      </w:pPr>
    </w:p>
    <w:p w:rsidR="006664ED" w:rsidRPr="00831259" w:rsidRDefault="006664ED" w:rsidP="006664ED">
      <w:pPr>
        <w:rPr>
          <w:rFonts w:ascii="Palatino" w:hAnsi="Palatino"/>
          <w:b/>
          <w:sz w:val="20"/>
          <w:szCs w:val="20"/>
        </w:rPr>
      </w:pPr>
      <w:r w:rsidRPr="00831259">
        <w:rPr>
          <w:rFonts w:ascii="Palatino" w:hAnsi="Palatino"/>
          <w:b/>
          <w:sz w:val="20"/>
          <w:szCs w:val="20"/>
        </w:rPr>
        <w:tab/>
        <w:t>Step Down:</w:t>
      </w:r>
    </w:p>
    <w:p w:rsidR="006664ED" w:rsidRPr="00831259" w:rsidRDefault="006664ED" w:rsidP="006664ED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 w:rsidRPr="00831259">
        <w:rPr>
          <w:rFonts w:ascii="Palatino" w:hAnsi="Palatino"/>
          <w:sz w:val="20"/>
          <w:szCs w:val="20"/>
        </w:rPr>
        <w:t>Throw larger balls.</w:t>
      </w:r>
    </w:p>
    <w:p w:rsidR="006664ED" w:rsidRPr="00831259" w:rsidRDefault="006664ED" w:rsidP="006664ED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 w:rsidRPr="00831259">
        <w:rPr>
          <w:rFonts w:ascii="Palatino" w:hAnsi="Palatino"/>
          <w:sz w:val="20"/>
          <w:szCs w:val="20"/>
        </w:rPr>
        <w:t>Use deflated balls.</w:t>
      </w:r>
    </w:p>
    <w:p w:rsidR="006664ED" w:rsidRDefault="006664ED" w:rsidP="006664ED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 w:rsidRPr="00831259">
        <w:rPr>
          <w:rFonts w:ascii="Palatino" w:hAnsi="Palatino"/>
          <w:sz w:val="20"/>
          <w:szCs w:val="20"/>
        </w:rPr>
        <w:t xml:space="preserve">Move closer together. </w:t>
      </w:r>
    </w:p>
    <w:p w:rsidR="001D7692" w:rsidRPr="00831259" w:rsidRDefault="00431684" w:rsidP="006664ED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Allow student</w:t>
      </w:r>
      <w:r w:rsidR="001D7692">
        <w:rPr>
          <w:rFonts w:ascii="Palatino" w:hAnsi="Palatino"/>
          <w:sz w:val="20"/>
          <w:szCs w:val="20"/>
        </w:rPr>
        <w:t xml:space="preserve"> to sit and roll the ball back and forth.</w:t>
      </w:r>
    </w:p>
    <w:p w:rsidR="006664ED" w:rsidRDefault="006664ED" w:rsidP="006664ED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 w:rsidRPr="00831259">
        <w:rPr>
          <w:rFonts w:ascii="Palatino" w:hAnsi="Palatino"/>
          <w:sz w:val="20"/>
          <w:szCs w:val="20"/>
        </w:rPr>
        <w:t xml:space="preserve">Throw with </w:t>
      </w:r>
      <w:proofErr w:type="spellStart"/>
      <w:r w:rsidRPr="00831259">
        <w:rPr>
          <w:rFonts w:ascii="Palatino" w:hAnsi="Palatino"/>
          <w:sz w:val="20"/>
          <w:szCs w:val="20"/>
        </w:rPr>
        <w:t>para</w:t>
      </w:r>
      <w:r w:rsidR="001D7692">
        <w:rPr>
          <w:rFonts w:ascii="Palatino" w:hAnsi="Palatino"/>
          <w:sz w:val="20"/>
          <w:szCs w:val="20"/>
        </w:rPr>
        <w:t>educator</w:t>
      </w:r>
      <w:proofErr w:type="spellEnd"/>
      <w:r w:rsidRPr="00831259">
        <w:rPr>
          <w:rFonts w:ascii="Palatino" w:hAnsi="Palatino"/>
          <w:sz w:val="20"/>
          <w:szCs w:val="20"/>
        </w:rPr>
        <w:t xml:space="preserve"> or teacher.</w:t>
      </w:r>
    </w:p>
    <w:p w:rsidR="00E0406D" w:rsidRPr="00831259" w:rsidRDefault="00E0406D" w:rsidP="006664ED">
      <w:pPr>
        <w:numPr>
          <w:ilvl w:val="0"/>
          <w:numId w:val="2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Consider a hand-off a throw.</w:t>
      </w:r>
    </w:p>
    <w:p w:rsidR="006664ED" w:rsidRDefault="006664ED" w:rsidP="006664ED">
      <w:pPr>
        <w:rPr>
          <w:rFonts w:ascii="Palatino" w:hAnsi="Palatino"/>
          <w:sz w:val="20"/>
          <w:szCs w:val="20"/>
        </w:rPr>
      </w:pPr>
      <w:r w:rsidRPr="00831259">
        <w:rPr>
          <w:rFonts w:ascii="Palatino" w:hAnsi="Palatino"/>
          <w:sz w:val="20"/>
          <w:szCs w:val="20"/>
        </w:rPr>
        <w:tab/>
      </w:r>
    </w:p>
    <w:p w:rsidR="00431684" w:rsidRDefault="00431684" w:rsidP="006664ED">
      <w:pPr>
        <w:rPr>
          <w:rFonts w:ascii="Palatino" w:hAnsi="Palatino"/>
          <w:sz w:val="20"/>
          <w:szCs w:val="20"/>
        </w:rPr>
      </w:pPr>
    </w:p>
    <w:p w:rsidR="00431684" w:rsidRPr="00831259" w:rsidRDefault="00431684" w:rsidP="006664ED">
      <w:pPr>
        <w:rPr>
          <w:rFonts w:ascii="Palatino" w:hAnsi="Palatino"/>
          <w:b/>
          <w:sz w:val="20"/>
          <w:szCs w:val="20"/>
        </w:rPr>
      </w:pPr>
    </w:p>
    <w:p w:rsidR="006664ED" w:rsidRPr="00831259" w:rsidRDefault="006664ED" w:rsidP="006664ED">
      <w:pPr>
        <w:rPr>
          <w:rFonts w:ascii="Palatino" w:hAnsi="Palatino"/>
          <w:b/>
          <w:sz w:val="20"/>
          <w:szCs w:val="20"/>
        </w:rPr>
      </w:pPr>
      <w:r w:rsidRPr="00831259">
        <w:rPr>
          <w:rFonts w:ascii="Palatino" w:hAnsi="Palatino"/>
          <w:b/>
          <w:sz w:val="20"/>
          <w:szCs w:val="20"/>
        </w:rPr>
        <w:lastRenderedPageBreak/>
        <w:tab/>
        <w:t>Wheelchair Modifications:</w:t>
      </w:r>
    </w:p>
    <w:p w:rsidR="006664ED" w:rsidRDefault="00431684" w:rsidP="006664ED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Allow student</w:t>
      </w:r>
      <w:r w:rsidR="001D7692">
        <w:rPr>
          <w:rFonts w:ascii="Palatino" w:hAnsi="Palatino"/>
          <w:sz w:val="20"/>
          <w:szCs w:val="20"/>
        </w:rPr>
        <w:t xml:space="preserve"> to stand as close to partner as needed.</w:t>
      </w:r>
    </w:p>
    <w:p w:rsidR="001D7692" w:rsidRDefault="00431684" w:rsidP="006664ED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Encourage student to trap the ball on his/her</w:t>
      </w:r>
      <w:r w:rsidR="001D7692">
        <w:rPr>
          <w:rFonts w:ascii="Palatino" w:hAnsi="Palatino"/>
          <w:sz w:val="20"/>
          <w:szCs w:val="20"/>
        </w:rPr>
        <w:t xml:space="preserve"> lap when catching.</w:t>
      </w:r>
    </w:p>
    <w:p w:rsidR="001D7692" w:rsidRDefault="00431684" w:rsidP="006664ED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Allow student</w:t>
      </w:r>
      <w:r w:rsidR="001D7692">
        <w:rPr>
          <w:rFonts w:ascii="Palatino" w:hAnsi="Palatino"/>
          <w:sz w:val="20"/>
          <w:szCs w:val="20"/>
        </w:rPr>
        <w:t xml:space="preserve"> to use two hands </w:t>
      </w:r>
      <w:r>
        <w:rPr>
          <w:rFonts w:ascii="Palatino" w:hAnsi="Palatino"/>
          <w:sz w:val="20"/>
          <w:szCs w:val="20"/>
        </w:rPr>
        <w:t>to</w:t>
      </w:r>
      <w:r w:rsidR="001D7692">
        <w:rPr>
          <w:rFonts w:ascii="Palatino" w:hAnsi="Palatino"/>
          <w:sz w:val="20"/>
          <w:szCs w:val="20"/>
        </w:rPr>
        <w:t xml:space="preserve"> throw overhead.</w:t>
      </w:r>
    </w:p>
    <w:p w:rsidR="001D7692" w:rsidRPr="00831259" w:rsidRDefault="001D7692" w:rsidP="001D7692">
      <w:pPr>
        <w:ind w:left="1368"/>
        <w:rPr>
          <w:rFonts w:ascii="Palatino" w:hAnsi="Palatino"/>
          <w:sz w:val="20"/>
          <w:szCs w:val="20"/>
        </w:rPr>
      </w:pPr>
    </w:p>
    <w:p w:rsidR="006664ED" w:rsidRPr="00831259" w:rsidRDefault="006664ED" w:rsidP="006664ED">
      <w:pPr>
        <w:rPr>
          <w:rFonts w:ascii="Palatino" w:hAnsi="Palatino"/>
          <w:b/>
          <w:sz w:val="20"/>
          <w:szCs w:val="20"/>
        </w:rPr>
      </w:pPr>
      <w:r w:rsidRPr="00831259">
        <w:rPr>
          <w:rFonts w:ascii="Palatino" w:hAnsi="Palatino"/>
          <w:b/>
          <w:sz w:val="20"/>
          <w:szCs w:val="20"/>
        </w:rPr>
        <w:t>Tips:</w:t>
      </w:r>
    </w:p>
    <w:p w:rsidR="006664ED" w:rsidRPr="00831259" w:rsidRDefault="006664ED" w:rsidP="006664ED">
      <w:pPr>
        <w:rPr>
          <w:rFonts w:ascii="Palatino" w:hAnsi="Palatino"/>
          <w:sz w:val="20"/>
          <w:szCs w:val="20"/>
        </w:rPr>
      </w:pPr>
    </w:p>
    <w:p w:rsidR="006664ED" w:rsidRDefault="001D7692" w:rsidP="006664ED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*Because accuracy can be limited, it may be beneficial to have partners wear pennies of the same color for easy identification.</w:t>
      </w:r>
    </w:p>
    <w:p w:rsidR="001D7692" w:rsidRPr="00831259" w:rsidRDefault="001D7692" w:rsidP="006664ED">
      <w:pPr>
        <w:rPr>
          <w:rFonts w:ascii="Palatino" w:hAnsi="Palatino"/>
          <w:sz w:val="20"/>
          <w:szCs w:val="20"/>
        </w:rPr>
      </w:pPr>
    </w:p>
    <w:p w:rsidR="006664ED" w:rsidRPr="00831259" w:rsidRDefault="006664ED" w:rsidP="006664ED">
      <w:pPr>
        <w:rPr>
          <w:rFonts w:ascii="Palatino" w:hAnsi="Palatino"/>
          <w:sz w:val="20"/>
          <w:szCs w:val="20"/>
        </w:rPr>
      </w:pPr>
    </w:p>
    <w:p w:rsidR="006664ED" w:rsidRPr="00831259" w:rsidRDefault="006664ED" w:rsidP="006664ED">
      <w:pPr>
        <w:rPr>
          <w:rFonts w:ascii="Palatino" w:hAnsi="Palatino"/>
          <w:sz w:val="20"/>
          <w:szCs w:val="20"/>
        </w:rPr>
      </w:pPr>
    </w:p>
    <w:p w:rsidR="00D011B1" w:rsidRPr="00F52860" w:rsidRDefault="00D011B1" w:rsidP="00D011B1">
      <w:pPr>
        <w:rPr>
          <w:rFonts w:ascii="Palatino" w:hAnsi="Palatino"/>
          <w:b/>
          <w:sz w:val="20"/>
          <w:szCs w:val="20"/>
        </w:rPr>
      </w:pPr>
      <w:r w:rsidRPr="00F52860">
        <w:rPr>
          <w:rFonts w:ascii="Palatino" w:hAnsi="Palatino"/>
          <w:b/>
          <w:sz w:val="20"/>
          <w:szCs w:val="20"/>
        </w:rPr>
        <w:t>North Carolina Standard Course of Study Competency Goals and Objectives:</w:t>
      </w:r>
    </w:p>
    <w:p w:rsidR="006664ED" w:rsidRPr="00831259" w:rsidRDefault="006664ED" w:rsidP="006664ED">
      <w:pPr>
        <w:rPr>
          <w:rFonts w:ascii="Palatino" w:hAnsi="Palatino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91"/>
        <w:tblW w:w="1030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110"/>
        <w:gridCol w:w="919"/>
        <w:gridCol w:w="1000"/>
        <w:gridCol w:w="939"/>
        <w:gridCol w:w="1315"/>
        <w:gridCol w:w="832"/>
        <w:gridCol w:w="1273"/>
        <w:gridCol w:w="903"/>
        <w:gridCol w:w="1018"/>
      </w:tblGrid>
      <w:tr w:rsidR="006664ED" w:rsidRPr="00831259" w:rsidTr="001D7692">
        <w:trPr>
          <w:trHeight w:val="319"/>
        </w:trPr>
        <w:tc>
          <w:tcPr>
            <w:tcW w:w="2110" w:type="dxa"/>
          </w:tcPr>
          <w:p w:rsidR="006664ED" w:rsidRPr="00831259" w:rsidRDefault="006664ED" w:rsidP="00D011B1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shd w:val="clear" w:color="auto" w:fill="F2F2F2" w:themeFill="background1" w:themeFillShade="F2"/>
          </w:tcPr>
          <w:p w:rsidR="006664ED" w:rsidRPr="00831259" w:rsidRDefault="006664ED" w:rsidP="00D011B1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831259">
              <w:rPr>
                <w:rFonts w:ascii="Palatino" w:hAnsi="Palatino"/>
                <w:b/>
                <w:sz w:val="24"/>
                <w:szCs w:val="24"/>
              </w:rPr>
              <w:t>6</w:t>
            </w:r>
            <w:r w:rsidRPr="00831259">
              <w:rPr>
                <w:rFonts w:ascii="Palatino" w:hAnsi="Palatino"/>
                <w:b/>
                <w:sz w:val="24"/>
                <w:szCs w:val="24"/>
                <w:vertAlign w:val="superscript"/>
              </w:rPr>
              <w:t>th</w:t>
            </w:r>
            <w:r w:rsidRPr="00831259">
              <w:rPr>
                <w:rFonts w:ascii="Palatino" w:hAnsi="Palatino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2254" w:type="dxa"/>
            <w:gridSpan w:val="2"/>
            <w:shd w:val="clear" w:color="auto" w:fill="D9D9D9" w:themeFill="background1" w:themeFillShade="D9"/>
          </w:tcPr>
          <w:p w:rsidR="006664ED" w:rsidRPr="00831259" w:rsidRDefault="006664ED" w:rsidP="00D011B1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831259">
              <w:rPr>
                <w:rFonts w:ascii="Palatino" w:hAnsi="Palatino"/>
                <w:b/>
                <w:sz w:val="24"/>
                <w:szCs w:val="24"/>
              </w:rPr>
              <w:t>7</w:t>
            </w:r>
            <w:r w:rsidRPr="00831259">
              <w:rPr>
                <w:rFonts w:ascii="Palatino" w:hAnsi="Palatino"/>
                <w:b/>
                <w:sz w:val="24"/>
                <w:szCs w:val="24"/>
                <w:vertAlign w:val="superscript"/>
              </w:rPr>
              <w:t>th</w:t>
            </w:r>
            <w:r w:rsidRPr="00831259">
              <w:rPr>
                <w:rFonts w:ascii="Palatino" w:hAnsi="Palatino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2105" w:type="dxa"/>
            <w:gridSpan w:val="2"/>
            <w:shd w:val="clear" w:color="auto" w:fill="BFBFBF" w:themeFill="background1" w:themeFillShade="BF"/>
          </w:tcPr>
          <w:p w:rsidR="006664ED" w:rsidRPr="00831259" w:rsidRDefault="006664ED" w:rsidP="00D011B1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831259">
              <w:rPr>
                <w:rFonts w:ascii="Palatino" w:hAnsi="Palatino"/>
                <w:b/>
                <w:sz w:val="24"/>
                <w:szCs w:val="24"/>
              </w:rPr>
              <w:t>8</w:t>
            </w:r>
            <w:r w:rsidRPr="00831259">
              <w:rPr>
                <w:rFonts w:ascii="Palatino" w:hAnsi="Palatino"/>
                <w:b/>
                <w:sz w:val="24"/>
                <w:szCs w:val="24"/>
                <w:vertAlign w:val="superscript"/>
              </w:rPr>
              <w:t>th</w:t>
            </w:r>
            <w:r w:rsidRPr="00831259">
              <w:rPr>
                <w:rFonts w:ascii="Palatino" w:hAnsi="Palatino"/>
                <w:b/>
                <w:sz w:val="24"/>
                <w:szCs w:val="24"/>
              </w:rPr>
              <w:t xml:space="preserve"> Grade</w:t>
            </w:r>
          </w:p>
        </w:tc>
        <w:tc>
          <w:tcPr>
            <w:tcW w:w="1921" w:type="dxa"/>
            <w:gridSpan w:val="2"/>
            <w:shd w:val="clear" w:color="auto" w:fill="A6A6A6" w:themeFill="background1" w:themeFillShade="A6"/>
          </w:tcPr>
          <w:p w:rsidR="006664ED" w:rsidRPr="00831259" w:rsidRDefault="006664ED" w:rsidP="00D011B1">
            <w:pPr>
              <w:jc w:val="center"/>
              <w:rPr>
                <w:rFonts w:ascii="Palatino" w:hAnsi="Palatino"/>
                <w:b/>
                <w:sz w:val="24"/>
                <w:szCs w:val="24"/>
              </w:rPr>
            </w:pPr>
            <w:r w:rsidRPr="00831259">
              <w:rPr>
                <w:rFonts w:ascii="Palatino" w:hAnsi="Palatino"/>
                <w:b/>
                <w:sz w:val="24"/>
                <w:szCs w:val="24"/>
              </w:rPr>
              <w:t>High School</w:t>
            </w:r>
          </w:p>
        </w:tc>
      </w:tr>
      <w:tr w:rsidR="006664ED" w:rsidRPr="00831259" w:rsidTr="00E0406D">
        <w:trPr>
          <w:trHeight w:val="333"/>
        </w:trPr>
        <w:tc>
          <w:tcPr>
            <w:tcW w:w="2110" w:type="dxa"/>
            <w:vAlign w:val="center"/>
          </w:tcPr>
          <w:p w:rsidR="006664ED" w:rsidRPr="00831259" w:rsidRDefault="006664ED" w:rsidP="00D011B1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831259">
              <w:rPr>
                <w:rFonts w:ascii="Palatino" w:hAnsi="Palatino"/>
                <w:b/>
                <w:sz w:val="20"/>
                <w:szCs w:val="20"/>
              </w:rPr>
              <w:t xml:space="preserve">Competency Goal(s) </w:t>
            </w:r>
          </w:p>
        </w:tc>
        <w:tc>
          <w:tcPr>
            <w:tcW w:w="919" w:type="dxa"/>
            <w:shd w:val="clear" w:color="auto" w:fill="F2F2F2" w:themeFill="background1" w:themeFillShade="F2"/>
            <w:vAlign w:val="center"/>
          </w:tcPr>
          <w:p w:rsidR="006664ED" w:rsidRPr="00831259" w:rsidRDefault="006664ED" w:rsidP="00D011B1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831259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000" w:type="dxa"/>
            <w:shd w:val="clear" w:color="auto" w:fill="F2F2F2" w:themeFill="background1" w:themeFillShade="F2"/>
            <w:vAlign w:val="center"/>
          </w:tcPr>
          <w:p w:rsidR="006664ED" w:rsidRPr="00831259" w:rsidRDefault="006664ED" w:rsidP="00D011B1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831259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6664ED" w:rsidRPr="00831259" w:rsidRDefault="006664ED" w:rsidP="00D011B1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831259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:rsidR="006664ED" w:rsidRPr="00831259" w:rsidRDefault="006664ED" w:rsidP="00D011B1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831259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  <w:tc>
          <w:tcPr>
            <w:tcW w:w="832" w:type="dxa"/>
            <w:shd w:val="clear" w:color="auto" w:fill="BFBFBF" w:themeFill="background1" w:themeFillShade="BF"/>
            <w:vAlign w:val="center"/>
          </w:tcPr>
          <w:p w:rsidR="006664ED" w:rsidRPr="00831259" w:rsidRDefault="006664ED" w:rsidP="00D011B1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831259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273" w:type="dxa"/>
            <w:shd w:val="clear" w:color="auto" w:fill="BFBFBF" w:themeFill="background1" w:themeFillShade="BF"/>
            <w:vAlign w:val="center"/>
          </w:tcPr>
          <w:p w:rsidR="006664ED" w:rsidRPr="00831259" w:rsidRDefault="006664ED" w:rsidP="00D011B1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831259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  <w:tc>
          <w:tcPr>
            <w:tcW w:w="903" w:type="dxa"/>
            <w:shd w:val="clear" w:color="auto" w:fill="A6A6A6" w:themeFill="background1" w:themeFillShade="A6"/>
            <w:vAlign w:val="center"/>
          </w:tcPr>
          <w:p w:rsidR="006664ED" w:rsidRPr="00831259" w:rsidRDefault="006664ED" w:rsidP="00D011B1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831259">
              <w:rPr>
                <w:rFonts w:ascii="Palatino" w:hAnsi="Palatino"/>
                <w:b/>
                <w:sz w:val="20"/>
                <w:szCs w:val="20"/>
              </w:rPr>
              <w:t>6</w:t>
            </w:r>
          </w:p>
        </w:tc>
        <w:tc>
          <w:tcPr>
            <w:tcW w:w="1018" w:type="dxa"/>
            <w:shd w:val="clear" w:color="auto" w:fill="A6A6A6" w:themeFill="background1" w:themeFillShade="A6"/>
            <w:vAlign w:val="center"/>
          </w:tcPr>
          <w:p w:rsidR="006664ED" w:rsidRPr="00831259" w:rsidRDefault="006664ED" w:rsidP="00D011B1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831259">
              <w:rPr>
                <w:rFonts w:ascii="Palatino" w:hAnsi="Palatino"/>
                <w:b/>
                <w:sz w:val="20"/>
                <w:szCs w:val="20"/>
              </w:rPr>
              <w:t>10</w:t>
            </w:r>
          </w:p>
        </w:tc>
      </w:tr>
      <w:tr w:rsidR="006664ED" w:rsidRPr="00831259" w:rsidTr="00E0406D">
        <w:trPr>
          <w:trHeight w:val="333"/>
        </w:trPr>
        <w:tc>
          <w:tcPr>
            <w:tcW w:w="2110" w:type="dxa"/>
            <w:vAlign w:val="center"/>
          </w:tcPr>
          <w:p w:rsidR="006664ED" w:rsidRPr="00831259" w:rsidRDefault="006664ED" w:rsidP="00D011B1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831259">
              <w:rPr>
                <w:rFonts w:ascii="Palatino" w:hAnsi="Palatino"/>
                <w:b/>
                <w:sz w:val="20"/>
                <w:szCs w:val="20"/>
              </w:rPr>
              <w:t>Objective(s)</w:t>
            </w:r>
          </w:p>
        </w:tc>
        <w:tc>
          <w:tcPr>
            <w:tcW w:w="919" w:type="dxa"/>
            <w:shd w:val="clear" w:color="auto" w:fill="F2F2F2" w:themeFill="background1" w:themeFillShade="F2"/>
            <w:vAlign w:val="center"/>
          </w:tcPr>
          <w:p w:rsidR="006664ED" w:rsidRPr="00831259" w:rsidRDefault="006664ED" w:rsidP="00D011B1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831259">
              <w:rPr>
                <w:rFonts w:ascii="Palatino" w:hAnsi="Palatino"/>
                <w:b/>
                <w:sz w:val="20"/>
                <w:szCs w:val="20"/>
              </w:rPr>
              <w:t>6.04</w:t>
            </w:r>
          </w:p>
        </w:tc>
        <w:tc>
          <w:tcPr>
            <w:tcW w:w="1000" w:type="dxa"/>
            <w:shd w:val="clear" w:color="auto" w:fill="F2F2F2" w:themeFill="background1" w:themeFillShade="F2"/>
            <w:vAlign w:val="center"/>
          </w:tcPr>
          <w:p w:rsidR="006664ED" w:rsidRPr="00831259" w:rsidRDefault="006664ED" w:rsidP="00D011B1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831259">
              <w:rPr>
                <w:rFonts w:ascii="Palatino" w:hAnsi="Palatino"/>
                <w:b/>
                <w:sz w:val="20"/>
                <w:szCs w:val="20"/>
              </w:rPr>
              <w:t>10.01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6664ED" w:rsidRPr="00831259" w:rsidRDefault="006664ED" w:rsidP="00D011B1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831259">
              <w:rPr>
                <w:rFonts w:ascii="Palatino" w:hAnsi="Palatino"/>
                <w:b/>
                <w:sz w:val="20"/>
                <w:szCs w:val="20"/>
              </w:rPr>
              <w:t>6.05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:rsidR="006664ED" w:rsidRPr="00831259" w:rsidRDefault="006664ED" w:rsidP="00D011B1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831259">
              <w:rPr>
                <w:rFonts w:ascii="Palatino" w:hAnsi="Palatino"/>
                <w:b/>
                <w:sz w:val="20"/>
                <w:szCs w:val="20"/>
              </w:rPr>
              <w:t xml:space="preserve">10.01, </w:t>
            </w:r>
            <w:r w:rsidR="00E0406D">
              <w:rPr>
                <w:rFonts w:ascii="Palatino" w:hAnsi="Palatino"/>
                <w:b/>
                <w:sz w:val="20"/>
                <w:szCs w:val="20"/>
              </w:rPr>
              <w:t xml:space="preserve"> </w:t>
            </w:r>
            <w:r w:rsidRPr="00831259">
              <w:rPr>
                <w:rFonts w:ascii="Palatino" w:hAnsi="Palatino"/>
                <w:b/>
                <w:sz w:val="20"/>
                <w:szCs w:val="20"/>
              </w:rPr>
              <w:t>10.04</w:t>
            </w:r>
          </w:p>
        </w:tc>
        <w:tc>
          <w:tcPr>
            <w:tcW w:w="832" w:type="dxa"/>
            <w:shd w:val="clear" w:color="auto" w:fill="BFBFBF" w:themeFill="background1" w:themeFillShade="BF"/>
            <w:vAlign w:val="center"/>
          </w:tcPr>
          <w:p w:rsidR="006664ED" w:rsidRPr="00831259" w:rsidRDefault="006664ED" w:rsidP="00D011B1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831259">
              <w:rPr>
                <w:rFonts w:ascii="Palatino" w:hAnsi="Palatino"/>
                <w:b/>
                <w:sz w:val="20"/>
                <w:szCs w:val="20"/>
              </w:rPr>
              <w:t>6.04</w:t>
            </w:r>
          </w:p>
        </w:tc>
        <w:tc>
          <w:tcPr>
            <w:tcW w:w="1273" w:type="dxa"/>
            <w:shd w:val="clear" w:color="auto" w:fill="BFBFBF" w:themeFill="background1" w:themeFillShade="BF"/>
            <w:vAlign w:val="center"/>
          </w:tcPr>
          <w:p w:rsidR="006664ED" w:rsidRPr="00831259" w:rsidRDefault="001D7692" w:rsidP="00D011B1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>
              <w:rPr>
                <w:rFonts w:ascii="Palatino" w:hAnsi="Palatino"/>
                <w:b/>
                <w:sz w:val="20"/>
                <w:szCs w:val="20"/>
              </w:rPr>
              <w:t xml:space="preserve">10.02, </w:t>
            </w:r>
            <w:r w:rsidR="006664ED" w:rsidRPr="00831259">
              <w:rPr>
                <w:rFonts w:ascii="Palatino" w:hAnsi="Palatino"/>
                <w:b/>
                <w:sz w:val="20"/>
                <w:szCs w:val="20"/>
              </w:rPr>
              <w:t>10.04</w:t>
            </w:r>
          </w:p>
        </w:tc>
        <w:tc>
          <w:tcPr>
            <w:tcW w:w="903" w:type="dxa"/>
            <w:shd w:val="clear" w:color="auto" w:fill="A6A6A6" w:themeFill="background1" w:themeFillShade="A6"/>
            <w:vAlign w:val="center"/>
          </w:tcPr>
          <w:p w:rsidR="006664ED" w:rsidRPr="00831259" w:rsidRDefault="006664ED" w:rsidP="00D011B1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831259">
              <w:rPr>
                <w:rFonts w:ascii="Palatino" w:hAnsi="Palatino"/>
                <w:b/>
                <w:sz w:val="20"/>
                <w:szCs w:val="20"/>
              </w:rPr>
              <w:t>6.02</w:t>
            </w:r>
          </w:p>
        </w:tc>
        <w:tc>
          <w:tcPr>
            <w:tcW w:w="1018" w:type="dxa"/>
            <w:shd w:val="clear" w:color="auto" w:fill="A6A6A6" w:themeFill="background1" w:themeFillShade="A6"/>
            <w:vAlign w:val="center"/>
          </w:tcPr>
          <w:p w:rsidR="006664ED" w:rsidRPr="00831259" w:rsidRDefault="006664ED" w:rsidP="00D011B1">
            <w:pPr>
              <w:jc w:val="center"/>
              <w:rPr>
                <w:rFonts w:ascii="Palatino" w:hAnsi="Palatino"/>
                <w:b/>
                <w:sz w:val="20"/>
                <w:szCs w:val="20"/>
              </w:rPr>
            </w:pPr>
            <w:r w:rsidRPr="00831259">
              <w:rPr>
                <w:rFonts w:ascii="Palatino" w:hAnsi="Palatino"/>
                <w:b/>
                <w:sz w:val="20"/>
                <w:szCs w:val="20"/>
              </w:rPr>
              <w:t>10.03</w:t>
            </w:r>
          </w:p>
        </w:tc>
      </w:tr>
    </w:tbl>
    <w:p w:rsidR="006664ED" w:rsidRPr="00831259" w:rsidRDefault="006664ED" w:rsidP="006664ED">
      <w:pPr>
        <w:rPr>
          <w:rFonts w:ascii="Palatino" w:hAnsi="Palatino"/>
        </w:rPr>
      </w:pPr>
    </w:p>
    <w:p w:rsidR="004C458E" w:rsidRPr="007E14D2" w:rsidRDefault="00A150AB">
      <w:pPr>
        <w:rPr>
          <w:rFonts w:ascii="Palatino" w:hAnsi="Palatino"/>
        </w:rPr>
      </w:pPr>
      <w:r>
        <w:rPr>
          <w:rFonts w:ascii="Palatino" w:hAnsi="Palatino"/>
          <w:noProof/>
        </w:rPr>
        <w:pict>
          <v:shape id="_x0000_s1093" type="#_x0000_t202" style="position:absolute;margin-left:48.1pt;margin-top:26.5pt;width:401.5pt;height:203.25pt;z-index:251694592;mso-width-relative:margin;mso-height-relative:margin" strokeweight="1.5pt">
            <v:textbox style="mso-next-textbox:#_x0000_s1093">
              <w:txbxContent>
                <w:p w:rsidR="0088322C" w:rsidRDefault="0088322C" w:rsidP="0088322C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  <w:r w:rsidRPr="00655A4E">
                    <w:rPr>
                      <w:rFonts w:ascii="Palatino" w:hAnsi="Palatino"/>
                      <w:b/>
                      <w:sz w:val="20"/>
                      <w:szCs w:val="20"/>
                    </w:rPr>
                    <w:t>Adaptation Checklist</w:t>
                  </w:r>
                </w:p>
                <w:p w:rsidR="0088322C" w:rsidRPr="00655A4E" w:rsidRDefault="0088322C" w:rsidP="0088322C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</w:p>
                <w:p w:rsidR="0088322C" w:rsidRPr="00655A4E" w:rsidRDefault="0088322C" w:rsidP="0088322C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safe?</w:t>
                  </w:r>
                </w:p>
                <w:p w:rsidR="0088322C" w:rsidRPr="00655A4E" w:rsidRDefault="0088322C" w:rsidP="0088322C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modification maintain the concept of the game?</w:t>
                  </w:r>
                </w:p>
                <w:p w:rsidR="0088322C" w:rsidRPr="00655A4E" w:rsidRDefault="0088322C" w:rsidP="0088322C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___Was the child included in the adaptation and does he or she embrace the  </w:t>
                  </w:r>
                </w:p>
                <w:p w:rsidR="0088322C" w:rsidRPr="00655A4E" w:rsidRDefault="0088322C" w:rsidP="0088322C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concept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?</w:t>
                  </w:r>
                </w:p>
                <w:p w:rsidR="0088322C" w:rsidRPr="00655A4E" w:rsidRDefault="0088322C" w:rsidP="0088322C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game still age-appropriate?</w:t>
                  </w:r>
                </w:p>
                <w:p w:rsidR="0088322C" w:rsidRPr="00655A4E" w:rsidRDefault="0088322C" w:rsidP="0088322C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child still included successfully?</w:t>
                  </w:r>
                </w:p>
                <w:p w:rsidR="0088322C" w:rsidRPr="00655A4E" w:rsidRDefault="0088322C" w:rsidP="0088322C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holding the child back and not affording a challenge?</w:t>
                  </w:r>
                </w:p>
                <w:p w:rsidR="0088322C" w:rsidRPr="00655A4E" w:rsidRDefault="0088322C" w:rsidP="0088322C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___Does the adaptation still allow the child with the disability to work on </w:t>
                  </w:r>
                </w:p>
                <w:p w:rsidR="0088322C" w:rsidRPr="00655A4E" w:rsidRDefault="0088322C" w:rsidP="0088322C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either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class goals or IEP goals?</w:t>
                  </w:r>
                </w:p>
                <w:p w:rsidR="0088322C" w:rsidRPr="00655A4E" w:rsidRDefault="0088322C" w:rsidP="0088322C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adaptation alienate the child from the rest of the class?</w:t>
                  </w:r>
                </w:p>
                <w:p w:rsidR="0088322C" w:rsidRPr="00655A4E" w:rsidRDefault="0088322C" w:rsidP="0088322C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___Could the adaptation be minimized or eliminated?</w:t>
                  </w:r>
                </w:p>
                <w:p w:rsidR="0088322C" w:rsidRPr="00655A4E" w:rsidRDefault="0088322C" w:rsidP="0088322C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___Other?</w:t>
                  </w:r>
                </w:p>
                <w:p w:rsidR="0088322C" w:rsidRPr="000D21CC" w:rsidRDefault="0088322C" w:rsidP="0088322C">
                  <w:pPr>
                    <w:pStyle w:val="ListParagraph"/>
                    <w:rPr>
                      <w:rFonts w:ascii="Palatino" w:hAnsi="Palatino"/>
                      <w:sz w:val="8"/>
                      <w:szCs w:val="8"/>
                    </w:rPr>
                  </w:pPr>
                </w:p>
                <w:p w:rsidR="0088322C" w:rsidRPr="000D21CC" w:rsidRDefault="0088322C" w:rsidP="0088322C">
                  <w:pP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Lieberman, Lauren J., and Cathy Houston-Wilson.</w:t>
                  </w:r>
                  <w:proofErr w:type="gramEnd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D21CC">
                    <w:rPr>
                      <w:rFonts w:ascii="Palatino" w:hAnsi="Palatino" w:cs="Arial"/>
                      <w:i/>
                      <w:iCs/>
                      <w:color w:val="000000"/>
                      <w:sz w:val="16"/>
                      <w:szCs w:val="16"/>
                    </w:rPr>
                    <w:t>Strategies for Inclusion: a Handbook for Physical Educators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. Champaign, </w:t>
                  </w:r>
                  <w:proofErr w:type="gramStart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Il</w:t>
                  </w:r>
                  <w:proofErr w:type="gramEnd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: Human </w:t>
                  </w:r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Kinetics, 2002. Print.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25</w:t>
                  </w:r>
                </w:p>
              </w:txbxContent>
            </v:textbox>
          </v:shape>
        </w:pict>
      </w:r>
      <w:r>
        <w:rPr>
          <w:rFonts w:ascii="Palatino" w:hAnsi="Palatino"/>
          <w:noProof/>
        </w:rPr>
        <w:pict>
          <v:shape id="_x0000_s1091" type="#_x0000_t202" style="position:absolute;margin-left:-467.05pt;margin-top:87.8pt;width:401.5pt;height:203.25pt;z-index:251693568;mso-width-relative:margin;mso-height-relative:margin" strokeweight="1.5pt">
            <v:textbox style="mso-next-textbox:#_x0000_s1091">
              <w:txbxContent>
                <w:p w:rsidR="00D011B1" w:rsidRDefault="00D011B1" w:rsidP="004E12DE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  <w:r w:rsidRPr="00655A4E">
                    <w:rPr>
                      <w:rFonts w:ascii="Palatino" w:hAnsi="Palatino"/>
                      <w:b/>
                      <w:sz w:val="20"/>
                      <w:szCs w:val="20"/>
                    </w:rPr>
                    <w:t>Adaptation Checklist</w:t>
                  </w:r>
                </w:p>
                <w:p w:rsidR="00D011B1" w:rsidRPr="00655A4E" w:rsidRDefault="00D011B1" w:rsidP="004E12DE">
                  <w:pPr>
                    <w:rPr>
                      <w:rFonts w:ascii="Palatino" w:hAnsi="Palatino"/>
                      <w:b/>
                      <w:sz w:val="20"/>
                      <w:szCs w:val="20"/>
                    </w:rPr>
                  </w:pPr>
                </w:p>
                <w:p w:rsidR="00D011B1" w:rsidRPr="00655A4E" w:rsidRDefault="00D011B1" w:rsidP="004E12DE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safe?</w:t>
                  </w:r>
                </w:p>
                <w:p w:rsidR="00D011B1" w:rsidRPr="00655A4E" w:rsidRDefault="00D011B1" w:rsidP="004E12DE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modification maintain the concept of the game?</w:t>
                  </w:r>
                </w:p>
                <w:p w:rsidR="00D011B1" w:rsidRPr="00655A4E" w:rsidRDefault="00D011B1" w:rsidP="004E12DE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___Was the child included in the adaptation and does he or she embrace the  </w:t>
                  </w:r>
                </w:p>
                <w:p w:rsidR="00D011B1" w:rsidRPr="00655A4E" w:rsidRDefault="00D011B1" w:rsidP="004E12DE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concept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?</w:t>
                  </w:r>
                </w:p>
                <w:p w:rsidR="00D011B1" w:rsidRPr="00655A4E" w:rsidRDefault="00D011B1" w:rsidP="004E12DE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game still age-appropriate?</w:t>
                  </w:r>
                </w:p>
                <w:p w:rsidR="00D011B1" w:rsidRPr="00655A4E" w:rsidRDefault="00D011B1" w:rsidP="004E12DE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child still included successfully?</w:t>
                  </w:r>
                </w:p>
                <w:p w:rsidR="00D011B1" w:rsidRPr="00655A4E" w:rsidRDefault="00D011B1" w:rsidP="004E12DE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___Is the adaptation holding the child back and not affording a challenge?</w:t>
                  </w:r>
                </w:p>
                <w:p w:rsidR="00D011B1" w:rsidRPr="00655A4E" w:rsidRDefault="00D011B1" w:rsidP="004E12DE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___Does the adaptation still allow the child with the disability to work on </w:t>
                  </w:r>
                </w:p>
                <w:p w:rsidR="00D011B1" w:rsidRPr="00655A4E" w:rsidRDefault="00D011B1" w:rsidP="004E12DE">
                  <w:pPr>
                    <w:pStyle w:val="ListParagraph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      </w:t>
                  </w:r>
                  <w:proofErr w:type="gramStart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either</w:t>
                  </w:r>
                  <w:proofErr w:type="gramEnd"/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 xml:space="preserve"> class goals or IEP goals?</w:t>
                  </w:r>
                </w:p>
                <w:p w:rsidR="00D011B1" w:rsidRPr="00655A4E" w:rsidRDefault="00D011B1" w:rsidP="004E12DE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___Does the adaptation alienate the child from the rest of the class?</w:t>
                  </w:r>
                </w:p>
                <w:p w:rsidR="00D011B1" w:rsidRPr="00655A4E" w:rsidRDefault="00D011B1" w:rsidP="004E12DE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___Could the adaptation be minimized or eliminated?</w:t>
                  </w:r>
                </w:p>
                <w:p w:rsidR="00D011B1" w:rsidRPr="00655A4E" w:rsidRDefault="00D011B1" w:rsidP="004E12DE">
                  <w:pPr>
                    <w:pStyle w:val="ListParagraph"/>
                    <w:numPr>
                      <w:ilvl w:val="0"/>
                      <w:numId w:val="6"/>
                    </w:numPr>
                    <w:spacing w:after="200" w:line="276" w:lineRule="auto"/>
                    <w:rPr>
                      <w:rFonts w:ascii="Palatino" w:hAnsi="Palatino"/>
                      <w:sz w:val="16"/>
                      <w:szCs w:val="16"/>
                    </w:rPr>
                  </w:pPr>
                  <w:r w:rsidRPr="00655A4E">
                    <w:rPr>
                      <w:rFonts w:ascii="Palatino" w:hAnsi="Palatino"/>
                      <w:sz w:val="16"/>
                      <w:szCs w:val="16"/>
                    </w:rPr>
                    <w:t>___Other?</w:t>
                  </w:r>
                </w:p>
                <w:p w:rsidR="00D011B1" w:rsidRPr="000D21CC" w:rsidRDefault="00D011B1" w:rsidP="004E12DE">
                  <w:pPr>
                    <w:pStyle w:val="ListParagraph"/>
                    <w:rPr>
                      <w:rFonts w:ascii="Palatino" w:hAnsi="Palatino"/>
                      <w:sz w:val="8"/>
                      <w:szCs w:val="8"/>
                    </w:rPr>
                  </w:pPr>
                </w:p>
                <w:p w:rsidR="00D011B1" w:rsidRPr="000D21CC" w:rsidRDefault="00D011B1" w:rsidP="004E12DE">
                  <w:pP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Lieberman, Lauren J., and Cathy Houston-Wilson.</w:t>
                  </w:r>
                  <w:proofErr w:type="gramEnd"/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0D21CC">
                    <w:rPr>
                      <w:rFonts w:ascii="Palatino" w:hAnsi="Palatino" w:cs="Arial"/>
                      <w:i/>
                      <w:iCs/>
                      <w:color w:val="000000"/>
                      <w:sz w:val="16"/>
                      <w:szCs w:val="16"/>
                    </w:rPr>
                    <w:t>Strategies for Inclusion: a Handbook for Physical Educators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. Champaign, </w:t>
                  </w:r>
                  <w:proofErr w:type="gramStart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Il</w:t>
                  </w:r>
                  <w:proofErr w:type="gramEnd"/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: Human </w:t>
                  </w:r>
                  <w:r w:rsidRPr="000D21CC"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>Kinetics, 2002. Print.</w:t>
                  </w:r>
                  <w:r>
                    <w:rPr>
                      <w:rFonts w:ascii="Palatino" w:hAnsi="Palatino" w:cs="Arial"/>
                      <w:color w:val="000000"/>
                      <w:sz w:val="16"/>
                      <w:szCs w:val="16"/>
                    </w:rPr>
                    <w:t xml:space="preserve"> 25</w:t>
                  </w:r>
                </w:p>
              </w:txbxContent>
            </v:textbox>
          </v:shape>
        </w:pict>
      </w:r>
    </w:p>
    <w:sectPr w:rsidR="004C458E" w:rsidRPr="007E14D2" w:rsidSect="0088322C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C04"/>
    <w:multiLevelType w:val="hybridMultilevel"/>
    <w:tmpl w:val="35EE3D04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605C5A"/>
    <w:multiLevelType w:val="hybridMultilevel"/>
    <w:tmpl w:val="569048B6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F551F"/>
    <w:multiLevelType w:val="hybridMultilevel"/>
    <w:tmpl w:val="5128EE12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7844E8C"/>
    <w:multiLevelType w:val="hybridMultilevel"/>
    <w:tmpl w:val="2E641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E4AF5"/>
    <w:multiLevelType w:val="hybridMultilevel"/>
    <w:tmpl w:val="B5C288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F2F1A"/>
    <w:multiLevelType w:val="hybridMultilevel"/>
    <w:tmpl w:val="5F98C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F26CFB"/>
    <w:multiLevelType w:val="hybridMultilevel"/>
    <w:tmpl w:val="4D6C8E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C2802"/>
    <w:rsid w:val="000D462C"/>
    <w:rsid w:val="001025FB"/>
    <w:rsid w:val="0016391A"/>
    <w:rsid w:val="001D7692"/>
    <w:rsid w:val="002407D7"/>
    <w:rsid w:val="003756C0"/>
    <w:rsid w:val="003A4084"/>
    <w:rsid w:val="003C2802"/>
    <w:rsid w:val="003D5553"/>
    <w:rsid w:val="003E0C17"/>
    <w:rsid w:val="00431684"/>
    <w:rsid w:val="004C458E"/>
    <w:rsid w:val="004E12DE"/>
    <w:rsid w:val="005843C1"/>
    <w:rsid w:val="005C19E3"/>
    <w:rsid w:val="005E2425"/>
    <w:rsid w:val="006664ED"/>
    <w:rsid w:val="00682E17"/>
    <w:rsid w:val="006F6A70"/>
    <w:rsid w:val="00784476"/>
    <w:rsid w:val="007E1209"/>
    <w:rsid w:val="007E14D2"/>
    <w:rsid w:val="00811B11"/>
    <w:rsid w:val="0088322C"/>
    <w:rsid w:val="00946B7B"/>
    <w:rsid w:val="00A150AB"/>
    <w:rsid w:val="00A84ADC"/>
    <w:rsid w:val="00B03CB9"/>
    <w:rsid w:val="00BC7A1B"/>
    <w:rsid w:val="00C0668B"/>
    <w:rsid w:val="00C81A63"/>
    <w:rsid w:val="00CC5599"/>
    <w:rsid w:val="00D011B1"/>
    <w:rsid w:val="00D40E74"/>
    <w:rsid w:val="00DF1EC7"/>
    <w:rsid w:val="00E0406D"/>
    <w:rsid w:val="00F7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>
      <o:colormenu v:ext="edit" fillcolor="none"/>
    </o:shapedefaults>
    <o:shapelayout v:ext="edit">
      <o:idmap v:ext="edit" data="1"/>
      <o:rules v:ext="edit">
        <o:r id="V:Rule15" type="connector" idref="#_x0000_s1077"/>
        <o:r id="V:Rule16" type="connector" idref="#_x0000_s1090"/>
        <o:r id="V:Rule17" type="connector" idref="#_x0000_s1079"/>
        <o:r id="V:Rule18" type="connector" idref="#_x0000_s1089"/>
        <o:r id="V:Rule19" type="connector" idref="#_x0000_s1083"/>
        <o:r id="V:Rule20" type="connector" idref="#_x0000_s1076"/>
        <o:r id="V:Rule21" type="connector" idref="#_x0000_s1080"/>
        <o:r id="V:Rule22" type="connector" idref="#_x0000_s1086"/>
        <o:r id="V:Rule23" type="connector" idref="#_x0000_s1085"/>
        <o:r id="V:Rule24" type="connector" idref="#_x0000_s1087"/>
        <o:r id="V:Rule25" type="connector" idref="#_x0000_s1088"/>
        <o:r id="V:Rule26" type="connector" idref="#_x0000_s1081"/>
        <o:r id="V:Rule27" type="connector" idref="#_x0000_s1078"/>
        <o:r id="V:Rule28" type="connector" idref="#_x0000_s108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802"/>
    <w:pPr>
      <w:ind w:left="720"/>
      <w:contextualSpacing/>
    </w:pPr>
  </w:style>
  <w:style w:type="table" w:styleId="TableGrid">
    <w:name w:val="Table Grid"/>
    <w:basedOn w:val="TableNormal"/>
    <w:uiPriority w:val="59"/>
    <w:rsid w:val="00C066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4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Scoreguitar</dc:creator>
  <cp:keywords/>
  <dc:description/>
  <cp:lastModifiedBy>PCS</cp:lastModifiedBy>
  <cp:revision>2</cp:revision>
  <dcterms:created xsi:type="dcterms:W3CDTF">2010-06-02T17:03:00Z</dcterms:created>
  <dcterms:modified xsi:type="dcterms:W3CDTF">2010-06-02T17:03:00Z</dcterms:modified>
</cp:coreProperties>
</file>