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3" w:rsidRPr="000F73FB" w:rsidRDefault="009304D3" w:rsidP="000F73FB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0F73FB">
        <w:rPr>
          <w:rFonts w:ascii="Palatino" w:hAnsi="Palatino"/>
          <w:b/>
          <w:sz w:val="36"/>
          <w:szCs w:val="36"/>
        </w:rPr>
        <w:t>SOCCER – Day 2</w:t>
      </w:r>
    </w:p>
    <w:p w:rsidR="009304D3" w:rsidRPr="000F73FB" w:rsidRDefault="009304D3" w:rsidP="000F73FB">
      <w:pPr>
        <w:spacing w:after="120"/>
        <w:rPr>
          <w:rFonts w:ascii="Palatino" w:hAnsi="Palatino"/>
          <w:sz w:val="28"/>
          <w:szCs w:val="28"/>
        </w:rPr>
      </w:pPr>
      <w:r w:rsidRPr="000F73FB">
        <w:rPr>
          <w:rFonts w:ascii="Palatino" w:hAnsi="Palatino"/>
          <w:b/>
          <w:sz w:val="28"/>
          <w:szCs w:val="28"/>
        </w:rPr>
        <w:t>Skill</w:t>
      </w:r>
      <w:r w:rsidR="006A3C9C">
        <w:rPr>
          <w:rFonts w:ascii="Palatino" w:hAnsi="Palatino"/>
          <w:b/>
          <w:sz w:val="28"/>
          <w:szCs w:val="28"/>
        </w:rPr>
        <w:t>(s)</w:t>
      </w:r>
      <w:r w:rsidRPr="000F73FB">
        <w:rPr>
          <w:rFonts w:ascii="Palatino" w:hAnsi="Palatino"/>
          <w:b/>
          <w:sz w:val="28"/>
          <w:szCs w:val="28"/>
        </w:rPr>
        <w:t xml:space="preserve">: </w:t>
      </w:r>
      <w:r w:rsidRPr="000F73FB">
        <w:rPr>
          <w:rFonts w:ascii="Palatino" w:hAnsi="Palatino"/>
          <w:sz w:val="28"/>
          <w:szCs w:val="28"/>
        </w:rPr>
        <w:t>Passing</w:t>
      </w:r>
      <w:r w:rsidR="00165646">
        <w:rPr>
          <w:rFonts w:ascii="Palatino" w:hAnsi="Palatino"/>
          <w:sz w:val="28"/>
          <w:szCs w:val="28"/>
        </w:rPr>
        <w:t xml:space="preserve">, </w:t>
      </w:r>
      <w:r w:rsidR="006A3C9C">
        <w:rPr>
          <w:rFonts w:ascii="Palatino" w:hAnsi="Palatino"/>
          <w:sz w:val="28"/>
          <w:szCs w:val="28"/>
        </w:rPr>
        <w:t>Trapping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>Introduction:</w:t>
      </w:r>
      <w:r w:rsidRPr="000F73FB">
        <w:rPr>
          <w:rFonts w:ascii="Palatino" w:hAnsi="Palatino"/>
          <w:sz w:val="20"/>
          <w:szCs w:val="20"/>
        </w:rPr>
        <w:t xml:space="preserve"> </w:t>
      </w:r>
      <w:r w:rsidR="00E76B22" w:rsidRPr="000F73FB">
        <w:rPr>
          <w:rFonts w:ascii="Palatino" w:hAnsi="Palatino"/>
          <w:sz w:val="20"/>
          <w:szCs w:val="20"/>
        </w:rPr>
        <w:t>Passing</w:t>
      </w:r>
      <w:r w:rsidRPr="000F73FB">
        <w:rPr>
          <w:rFonts w:ascii="Palatino" w:hAnsi="Palatino"/>
          <w:sz w:val="20"/>
          <w:szCs w:val="20"/>
        </w:rPr>
        <w:t xml:space="preserve"> is </w:t>
      </w:r>
      <w:r w:rsidR="000F73FB">
        <w:rPr>
          <w:rFonts w:ascii="Palatino" w:hAnsi="Palatino"/>
          <w:sz w:val="20"/>
          <w:szCs w:val="20"/>
        </w:rPr>
        <w:t xml:space="preserve">the </w:t>
      </w:r>
      <w:r w:rsidR="00E76B22" w:rsidRPr="000F73FB">
        <w:rPr>
          <w:rFonts w:ascii="Palatino" w:hAnsi="Palatino"/>
          <w:sz w:val="20"/>
          <w:szCs w:val="20"/>
        </w:rPr>
        <w:t>transfer</w:t>
      </w:r>
      <w:r w:rsidR="000F73FB">
        <w:rPr>
          <w:rFonts w:ascii="Palatino" w:hAnsi="Palatino"/>
          <w:sz w:val="20"/>
          <w:szCs w:val="20"/>
        </w:rPr>
        <w:t xml:space="preserve"> of</w:t>
      </w:r>
      <w:r w:rsidRPr="000F73FB">
        <w:rPr>
          <w:rFonts w:ascii="Palatino" w:hAnsi="Palatino"/>
          <w:sz w:val="20"/>
          <w:szCs w:val="20"/>
        </w:rPr>
        <w:t xml:space="preserve"> the ball </w:t>
      </w:r>
      <w:r w:rsidR="00E76B22" w:rsidRPr="000F73FB">
        <w:rPr>
          <w:rFonts w:ascii="Palatino" w:hAnsi="Palatino"/>
          <w:sz w:val="20"/>
          <w:szCs w:val="20"/>
        </w:rPr>
        <w:t>from one teammate to another</w:t>
      </w:r>
      <w:r w:rsidR="006A3C9C">
        <w:rPr>
          <w:rFonts w:ascii="Palatino" w:hAnsi="Palatino"/>
          <w:sz w:val="20"/>
          <w:szCs w:val="20"/>
        </w:rPr>
        <w:t xml:space="preserve">. </w:t>
      </w:r>
      <w:r w:rsidR="00E76B22" w:rsidRPr="000F73FB">
        <w:rPr>
          <w:rFonts w:ascii="Palatino" w:hAnsi="Palatino"/>
          <w:sz w:val="20"/>
          <w:szCs w:val="20"/>
        </w:rPr>
        <w:t>Passing is accomplished by kicking the ball</w:t>
      </w:r>
      <w:r w:rsidR="000F73FB">
        <w:rPr>
          <w:rFonts w:ascii="Palatino" w:hAnsi="Palatino"/>
          <w:sz w:val="20"/>
          <w:szCs w:val="20"/>
        </w:rPr>
        <w:t xml:space="preserve"> with the foot,</w:t>
      </w:r>
      <w:r w:rsidR="00E76B22" w:rsidRPr="000F73FB">
        <w:rPr>
          <w:rFonts w:ascii="Palatino" w:hAnsi="Palatino"/>
          <w:sz w:val="20"/>
          <w:szCs w:val="20"/>
        </w:rPr>
        <w:t xml:space="preserve"> but can also be done with othe</w:t>
      </w:r>
      <w:r w:rsidR="00ED4A10" w:rsidRPr="000F73FB">
        <w:rPr>
          <w:rFonts w:ascii="Palatino" w:hAnsi="Palatino"/>
          <w:sz w:val="20"/>
          <w:szCs w:val="20"/>
        </w:rPr>
        <w:t>r body parts such as the head or</w:t>
      </w:r>
      <w:r w:rsidR="00E76B22" w:rsidRPr="000F73FB">
        <w:rPr>
          <w:rFonts w:ascii="Palatino" w:hAnsi="Palatino"/>
          <w:sz w:val="20"/>
          <w:szCs w:val="20"/>
        </w:rPr>
        <w:t xml:space="preserve"> knee.</w:t>
      </w:r>
      <w:r w:rsidR="006A3C9C">
        <w:rPr>
          <w:rFonts w:ascii="Palatino" w:hAnsi="Palatino"/>
          <w:sz w:val="20"/>
          <w:szCs w:val="20"/>
        </w:rPr>
        <w:t xml:space="preserve"> </w:t>
      </w:r>
      <w:r w:rsidR="006A3C9C" w:rsidRPr="009E794C">
        <w:rPr>
          <w:rFonts w:ascii="Palatino" w:hAnsi="Palatino"/>
          <w:sz w:val="20"/>
          <w:szCs w:val="20"/>
        </w:rPr>
        <w:t>Trap</w:t>
      </w:r>
      <w:r w:rsidR="006A3C9C">
        <w:rPr>
          <w:rFonts w:ascii="Palatino" w:hAnsi="Palatino"/>
          <w:sz w:val="20"/>
          <w:szCs w:val="20"/>
        </w:rPr>
        <w:t xml:space="preserve">ping is executed by gaining control of a moving ball </w:t>
      </w:r>
      <w:r w:rsidR="006A3C9C" w:rsidRPr="009E794C">
        <w:rPr>
          <w:rFonts w:ascii="Palatino" w:hAnsi="Palatino"/>
          <w:sz w:val="20"/>
          <w:szCs w:val="20"/>
        </w:rPr>
        <w:t>using any part of the body other than the hands and arms.</w:t>
      </w:r>
      <w:r w:rsidR="006A3C9C">
        <w:rPr>
          <w:rFonts w:ascii="Palatino" w:hAnsi="Palatino"/>
          <w:sz w:val="20"/>
          <w:szCs w:val="20"/>
        </w:rPr>
        <w:t xml:space="preserve"> The main objective when trapping is to stop the momentum of the ball and gain possession.</w:t>
      </w:r>
    </w:p>
    <w:p w:rsidR="00FC24EE" w:rsidRPr="000F73FB" w:rsidRDefault="00FC24EE" w:rsidP="009304D3">
      <w:pPr>
        <w:rPr>
          <w:rFonts w:ascii="Palatino" w:hAnsi="Palatino"/>
          <w:sz w:val="20"/>
          <w:szCs w:val="20"/>
        </w:rPr>
      </w:pPr>
    </w:p>
    <w:p w:rsidR="009304D3" w:rsidRPr="000F73FB" w:rsidRDefault="009304D3" w:rsidP="009304D3">
      <w:pPr>
        <w:ind w:left="720"/>
        <w:rPr>
          <w:rFonts w:ascii="Palatino" w:hAnsi="Palatino"/>
          <w:color w:val="FF0000"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>Individual Practice:</w:t>
      </w:r>
      <w:r w:rsidRPr="000F73FB">
        <w:rPr>
          <w:rFonts w:ascii="Palatino" w:hAnsi="Palatino"/>
          <w:sz w:val="20"/>
          <w:szCs w:val="20"/>
        </w:rPr>
        <w:t xml:space="preserve"> Instruct </w:t>
      </w:r>
      <w:r w:rsidR="00FC24EE" w:rsidRPr="000F73FB">
        <w:rPr>
          <w:rFonts w:ascii="Palatino" w:hAnsi="Palatino"/>
          <w:sz w:val="20"/>
          <w:szCs w:val="20"/>
        </w:rPr>
        <w:t>the students</w:t>
      </w:r>
      <w:r w:rsidRPr="000F73FB">
        <w:rPr>
          <w:rFonts w:ascii="Palatino" w:hAnsi="Palatino"/>
          <w:sz w:val="20"/>
          <w:szCs w:val="20"/>
        </w:rPr>
        <w:t xml:space="preserve"> </w:t>
      </w:r>
      <w:r w:rsidR="008C2768" w:rsidRPr="000F73FB">
        <w:rPr>
          <w:rFonts w:ascii="Palatino" w:hAnsi="Palatino"/>
          <w:sz w:val="20"/>
          <w:szCs w:val="20"/>
        </w:rPr>
        <w:t xml:space="preserve">to find a </w:t>
      </w:r>
      <w:r w:rsidR="00FC24EE" w:rsidRPr="000F73FB">
        <w:rPr>
          <w:rFonts w:ascii="Palatino" w:hAnsi="Palatino"/>
          <w:sz w:val="20"/>
          <w:szCs w:val="20"/>
        </w:rPr>
        <w:t>spot along the wall or bleachers</w:t>
      </w:r>
      <w:r w:rsidR="008C2768" w:rsidRPr="000F73FB">
        <w:rPr>
          <w:rFonts w:ascii="Palatino" w:hAnsi="Palatino"/>
          <w:sz w:val="20"/>
          <w:szCs w:val="20"/>
        </w:rPr>
        <w:t xml:space="preserve"> </w:t>
      </w:r>
      <w:r w:rsidR="00FC24EE" w:rsidRPr="000F73FB">
        <w:rPr>
          <w:rFonts w:ascii="Palatino" w:hAnsi="Palatino"/>
          <w:sz w:val="20"/>
          <w:szCs w:val="20"/>
        </w:rPr>
        <w:t xml:space="preserve">and practice </w:t>
      </w:r>
      <w:r w:rsidR="006A3C9C">
        <w:rPr>
          <w:rFonts w:ascii="Palatino" w:hAnsi="Palatino"/>
          <w:sz w:val="20"/>
          <w:szCs w:val="20"/>
        </w:rPr>
        <w:t>passing</w:t>
      </w:r>
      <w:r w:rsidR="00FC24EE" w:rsidRPr="000F73FB">
        <w:rPr>
          <w:rFonts w:ascii="Palatino" w:hAnsi="Palatino"/>
          <w:sz w:val="20"/>
          <w:szCs w:val="20"/>
        </w:rPr>
        <w:t xml:space="preserve"> by kicking the ball at the wall or bleachers. Instruct those that are comfortable with the skill to find a partner and practice passing to each other.</w:t>
      </w:r>
      <w:r w:rsidR="006A3C9C">
        <w:rPr>
          <w:rFonts w:ascii="Palatino" w:hAnsi="Palatino"/>
          <w:sz w:val="20"/>
          <w:szCs w:val="20"/>
        </w:rPr>
        <w:t xml:space="preserve"> Encourage students to stop the momentum of the b</w:t>
      </w:r>
      <w:r w:rsidR="002A5152">
        <w:rPr>
          <w:rFonts w:ascii="Palatino" w:hAnsi="Palatino"/>
          <w:sz w:val="20"/>
          <w:szCs w:val="20"/>
        </w:rPr>
        <w:t>all through the use of a</w:t>
      </w:r>
      <w:r w:rsidR="006A3C9C">
        <w:rPr>
          <w:rFonts w:ascii="Palatino" w:hAnsi="Palatino"/>
          <w:sz w:val="20"/>
          <w:szCs w:val="20"/>
        </w:rPr>
        <w:t xml:space="preserve"> trap.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 xml:space="preserve">Activity: </w:t>
      </w:r>
      <w:r w:rsidR="00E76B22" w:rsidRPr="000F73FB">
        <w:rPr>
          <w:rFonts w:ascii="Palatino" w:hAnsi="Palatino"/>
          <w:sz w:val="20"/>
          <w:szCs w:val="20"/>
        </w:rPr>
        <w:t>Passing</w:t>
      </w:r>
      <w:r w:rsidRPr="000F73FB">
        <w:rPr>
          <w:rFonts w:ascii="Palatino" w:hAnsi="Palatino"/>
          <w:sz w:val="20"/>
          <w:szCs w:val="20"/>
        </w:rPr>
        <w:t xml:space="preserve"> Practice</w:t>
      </w: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 xml:space="preserve">Equipment:   </w:t>
      </w:r>
      <w:r w:rsidRPr="000F73FB">
        <w:rPr>
          <w:rFonts w:ascii="Palatino" w:hAnsi="Palatino"/>
          <w:sz w:val="20"/>
          <w:szCs w:val="20"/>
        </w:rPr>
        <w:t>Soccer balls – different sizes, textures, colors, inflation levels</w:t>
      </w: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ab/>
        <w:t xml:space="preserve">         Cones</w:t>
      </w:r>
    </w:p>
    <w:p w:rsidR="008C2768" w:rsidRPr="000F73FB" w:rsidRDefault="008C2768" w:rsidP="009304D3">
      <w:p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ab/>
        <w:t xml:space="preserve">         Optional: Poly</w:t>
      </w:r>
      <w:r w:rsidR="002A5152">
        <w:rPr>
          <w:rFonts w:ascii="Palatino" w:hAnsi="Palatino"/>
          <w:sz w:val="20"/>
          <w:szCs w:val="20"/>
        </w:rPr>
        <w:t xml:space="preserve"> </w:t>
      </w:r>
      <w:r w:rsidRPr="000F73FB">
        <w:rPr>
          <w:rFonts w:ascii="Palatino" w:hAnsi="Palatino"/>
          <w:sz w:val="20"/>
          <w:szCs w:val="20"/>
        </w:rPr>
        <w:t>spots, hockey stick, therapy ball, half dome cone, crate or box.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ab/>
      </w:r>
      <w:r w:rsidRPr="000F73FB">
        <w:rPr>
          <w:rFonts w:ascii="Palatino" w:hAnsi="Palatino"/>
          <w:sz w:val="20"/>
          <w:szCs w:val="20"/>
        </w:rPr>
        <w:tab/>
      </w:r>
      <w:r w:rsidRPr="000F73FB">
        <w:rPr>
          <w:rFonts w:ascii="Palatino" w:hAnsi="Palatino"/>
          <w:b/>
          <w:sz w:val="20"/>
          <w:szCs w:val="20"/>
        </w:rPr>
        <w:tab/>
      </w:r>
      <w:r w:rsidRPr="000F73FB">
        <w:rPr>
          <w:rFonts w:ascii="Palatino" w:hAnsi="Palatino"/>
          <w:b/>
          <w:sz w:val="20"/>
          <w:szCs w:val="20"/>
        </w:rPr>
        <w:tab/>
      </w:r>
    </w:p>
    <w:p w:rsidR="00821990" w:rsidRPr="000F73FB" w:rsidRDefault="009304D3" w:rsidP="00821990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 xml:space="preserve">Set-up/Formation: </w:t>
      </w:r>
      <w:r w:rsidR="00821990" w:rsidRPr="000F73FB">
        <w:rPr>
          <w:rFonts w:ascii="Palatino" w:hAnsi="Palatino"/>
          <w:sz w:val="20"/>
          <w:szCs w:val="20"/>
        </w:rPr>
        <w:t>Students will be placed into two groups. Two</w:t>
      </w:r>
      <w:r w:rsidR="00ED4A10" w:rsidRPr="000F73FB">
        <w:rPr>
          <w:rFonts w:ascii="Palatino" w:hAnsi="Palatino"/>
          <w:sz w:val="20"/>
          <w:szCs w:val="20"/>
        </w:rPr>
        <w:t xml:space="preserve"> </w:t>
      </w:r>
      <w:r w:rsidR="00821990" w:rsidRPr="000F73FB">
        <w:rPr>
          <w:rFonts w:ascii="Palatino" w:hAnsi="Palatino"/>
          <w:sz w:val="20"/>
          <w:szCs w:val="20"/>
        </w:rPr>
        <w:t>cones will be set up along the baselin</w:t>
      </w:r>
      <w:r w:rsidR="00FC24EE" w:rsidRPr="000F73FB">
        <w:rPr>
          <w:rFonts w:ascii="Palatino" w:hAnsi="Palatino"/>
          <w:sz w:val="20"/>
          <w:szCs w:val="20"/>
        </w:rPr>
        <w:t>e</w:t>
      </w:r>
      <w:r w:rsidR="008C2768" w:rsidRPr="000F73FB">
        <w:rPr>
          <w:rFonts w:ascii="Palatino" w:hAnsi="Palatino"/>
          <w:sz w:val="20"/>
          <w:szCs w:val="20"/>
        </w:rPr>
        <w:t xml:space="preserve"> of the basketball court for</w:t>
      </w:r>
      <w:r w:rsidR="00821990" w:rsidRPr="000F73FB">
        <w:rPr>
          <w:rFonts w:ascii="Palatino" w:hAnsi="Palatino"/>
          <w:sz w:val="20"/>
          <w:szCs w:val="20"/>
        </w:rPr>
        <w:t xml:space="preserve"> student</w:t>
      </w:r>
      <w:r w:rsidR="008C2768" w:rsidRPr="000F73FB">
        <w:rPr>
          <w:rFonts w:ascii="Palatino" w:hAnsi="Palatino"/>
          <w:sz w:val="20"/>
          <w:szCs w:val="20"/>
        </w:rPr>
        <w:t>s</w:t>
      </w:r>
      <w:r w:rsidR="00821990" w:rsidRPr="000F73FB">
        <w:rPr>
          <w:rFonts w:ascii="Palatino" w:hAnsi="Palatino"/>
          <w:sz w:val="20"/>
          <w:szCs w:val="20"/>
        </w:rPr>
        <w:t xml:space="preserve"> to line up behind. </w:t>
      </w:r>
      <w:r w:rsidR="00FC24EE" w:rsidRPr="000F73FB">
        <w:rPr>
          <w:rFonts w:ascii="Palatino" w:hAnsi="Palatino"/>
          <w:sz w:val="20"/>
          <w:szCs w:val="20"/>
        </w:rPr>
        <w:t xml:space="preserve">The </w:t>
      </w:r>
      <w:r w:rsidR="00821990" w:rsidRPr="000F73FB">
        <w:rPr>
          <w:rFonts w:ascii="Palatino" w:hAnsi="Palatino"/>
          <w:sz w:val="20"/>
          <w:szCs w:val="20"/>
        </w:rPr>
        <w:t xml:space="preserve">teacher </w:t>
      </w:r>
      <w:r w:rsidR="00FC24EE" w:rsidRPr="000F73FB">
        <w:rPr>
          <w:rFonts w:ascii="Palatino" w:hAnsi="Palatino"/>
          <w:sz w:val="20"/>
          <w:szCs w:val="20"/>
        </w:rPr>
        <w:t>will</w:t>
      </w:r>
      <w:r w:rsidR="00821990" w:rsidRPr="000F73FB">
        <w:rPr>
          <w:rFonts w:ascii="Palatino" w:hAnsi="Palatino"/>
          <w:sz w:val="20"/>
          <w:szCs w:val="20"/>
        </w:rPr>
        <w:t xml:space="preserve"> stand at </w:t>
      </w:r>
      <w:r w:rsidR="00FC24EE" w:rsidRPr="000F73FB">
        <w:rPr>
          <w:rFonts w:ascii="Palatino" w:hAnsi="Palatino"/>
          <w:sz w:val="20"/>
          <w:szCs w:val="20"/>
        </w:rPr>
        <w:t>the other cone placed 15-20 feet in front of the student’s line</w:t>
      </w:r>
      <w:r w:rsidR="00821990" w:rsidRPr="000F73FB">
        <w:rPr>
          <w:rFonts w:ascii="Palatino" w:hAnsi="Palatino"/>
          <w:sz w:val="20"/>
          <w:szCs w:val="20"/>
        </w:rPr>
        <w:t xml:space="preserve">. More groups can be </w:t>
      </w:r>
      <w:r w:rsidR="006A3C9C">
        <w:rPr>
          <w:rFonts w:ascii="Palatino" w:hAnsi="Palatino"/>
          <w:sz w:val="20"/>
          <w:szCs w:val="20"/>
        </w:rPr>
        <w:t>added, depending on the class size</w:t>
      </w:r>
      <w:r w:rsidR="00821990" w:rsidRPr="000F73FB">
        <w:rPr>
          <w:rFonts w:ascii="Palatino" w:hAnsi="Palatino"/>
          <w:sz w:val="20"/>
          <w:szCs w:val="20"/>
        </w:rPr>
        <w:t>.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6pt;margin-top:7.8pt;width:99pt;height:108pt;z-index:251660800" strokeweight="1.5pt">
            <v:textbox>
              <w:txbxContent>
                <w:p w:rsidR="00ED4A10" w:rsidRDefault="000F73FB" w:rsidP="00ED4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ED4A10" w:rsidRPr="00341A3A">
                    <w:rPr>
                      <w:sz w:val="16"/>
                      <w:szCs w:val="16"/>
                    </w:rPr>
                    <w:t>Teacher</w:t>
                  </w:r>
                </w:p>
                <w:p w:rsidR="00ED4A10" w:rsidRPr="00341A3A" w:rsidRDefault="00ED4A10" w:rsidP="00ED4A10">
                  <w:pPr>
                    <w:rPr>
                      <w:sz w:val="4"/>
                      <w:szCs w:val="4"/>
                    </w:rPr>
                  </w:pPr>
                </w:p>
                <w:p w:rsidR="000F73FB" w:rsidRDefault="000F73FB" w:rsidP="00ED4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D4A10" w:rsidRDefault="000F73FB" w:rsidP="00ED4A1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ED4A10" w:rsidRPr="00341A3A">
                    <w:rPr>
                      <w:sz w:val="16"/>
                      <w:szCs w:val="16"/>
                    </w:rPr>
                    <w:t>Students</w:t>
                  </w:r>
                </w:p>
                <w:p w:rsidR="000F73FB" w:rsidRDefault="000F73FB" w:rsidP="00ED4A10">
                  <w:pPr>
                    <w:rPr>
                      <w:sz w:val="16"/>
                      <w:szCs w:val="16"/>
                    </w:rPr>
                  </w:pPr>
                </w:p>
                <w:p w:rsidR="000F73FB" w:rsidRDefault="000F73FB" w:rsidP="00ED4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Cone</w:t>
                  </w:r>
                </w:p>
                <w:p w:rsidR="000F73FB" w:rsidRPr="00341A3A" w:rsidRDefault="000F73FB" w:rsidP="00ED4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ED4A10" w:rsidRPr="00341A3A" w:rsidRDefault="00ED4A10" w:rsidP="00ED4A10">
                  <w:pPr>
                    <w:rPr>
                      <w:sz w:val="4"/>
                      <w:szCs w:val="4"/>
                    </w:rPr>
                  </w:pPr>
                </w:p>
                <w:p w:rsidR="00ED4A10" w:rsidRDefault="00ED4A10" w:rsidP="00ED4A10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 w:rsidR="000F73FB">
                    <w:rPr>
                      <w:sz w:val="16"/>
                      <w:szCs w:val="16"/>
                    </w:rPr>
                    <w:t>pass</w:t>
                  </w:r>
                </w:p>
                <w:p w:rsidR="000F73FB" w:rsidRPr="00341A3A" w:rsidRDefault="000F73FB" w:rsidP="00ED4A10">
                  <w:pPr>
                    <w:rPr>
                      <w:sz w:val="16"/>
                      <w:szCs w:val="16"/>
                    </w:rPr>
                  </w:pPr>
                </w:p>
                <w:p w:rsidR="00ED4A10" w:rsidRPr="00341A3A" w:rsidRDefault="00ED4A10" w:rsidP="00ED4A10">
                  <w:pPr>
                    <w:rPr>
                      <w:sz w:val="4"/>
                      <w:szCs w:val="4"/>
                    </w:rPr>
                  </w:pPr>
                </w:p>
                <w:p w:rsidR="00ED4A10" w:rsidRPr="00341A3A" w:rsidRDefault="00ED4A10" w:rsidP="00ED4A10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Teachers </w:t>
                  </w:r>
                  <w:r w:rsidR="000F73FB">
                    <w:rPr>
                      <w:sz w:val="16"/>
                      <w:szCs w:val="16"/>
                    </w:rPr>
                    <w:t>pass</w:t>
                  </w: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26" type="#_x0000_t202" style="position:absolute;margin-left:1in;margin-top:1.1pt;width:311.7pt;height:123.5pt;z-index:251651584" strokeweight="1.5pt">
            <v:textbox>
              <w:txbxContent>
                <w:p w:rsidR="009304D3" w:rsidRPr="00341A3A" w:rsidRDefault="009304D3" w:rsidP="009304D3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</w:p>
                <w:p w:rsidR="00ED4A10" w:rsidRPr="00341A3A" w:rsidRDefault="00ED4A10" w:rsidP="00ED4A10">
                  <w:r w:rsidRPr="00341A3A">
                    <w:t xml:space="preserve">x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  <w:t xml:space="preserve"> T</w:t>
                  </w:r>
                </w:p>
                <w:p w:rsidR="009304D3" w:rsidRPr="00341A3A" w:rsidRDefault="009304D3" w:rsidP="009304D3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="00E76B22" w:rsidRPr="00341A3A">
                    <w:t xml:space="preserve">      </w:t>
                  </w:r>
                </w:p>
                <w:p w:rsidR="009304D3" w:rsidRPr="00341A3A" w:rsidRDefault="009304D3" w:rsidP="009304D3"/>
                <w:p w:rsidR="009304D3" w:rsidRPr="00341A3A" w:rsidRDefault="009304D3" w:rsidP="009304D3"/>
                <w:p w:rsidR="009304D3" w:rsidRPr="00341A3A" w:rsidRDefault="00ED4A10" w:rsidP="009304D3">
                  <w:proofErr w:type="gramStart"/>
                  <w:r w:rsidRPr="00341A3A">
                    <w:t>o</w:t>
                  </w:r>
                  <w:proofErr w:type="gramEnd"/>
                  <w:r w:rsidRPr="00341A3A">
                    <w:t xml:space="preserve"> </w:t>
                  </w:r>
                  <w:proofErr w:type="spellStart"/>
                  <w:r w:rsidRPr="00341A3A">
                    <w:t>o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o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o</w:t>
                  </w:r>
                  <w:proofErr w:type="spellEnd"/>
                  <w:r w:rsidRPr="00341A3A">
                    <w:t xml:space="preserve"> </w:t>
                  </w:r>
                  <w:r w:rsidR="009304D3" w:rsidRPr="00341A3A">
                    <w:t xml:space="preserve"> </w:t>
                  </w:r>
                  <w:r w:rsidR="009304D3" w:rsidRPr="00341A3A">
                    <w:tab/>
                  </w:r>
                  <w:r w:rsidR="009304D3" w:rsidRPr="00341A3A">
                    <w:tab/>
                  </w:r>
                  <w:r w:rsidR="009304D3" w:rsidRPr="00341A3A">
                    <w:tab/>
                  </w:r>
                  <w:r w:rsidR="009304D3" w:rsidRPr="00341A3A">
                    <w:tab/>
                  </w:r>
                  <w:r w:rsidR="009304D3" w:rsidRPr="00341A3A">
                    <w:tab/>
                  </w:r>
                  <w:r w:rsidR="009304D3" w:rsidRPr="00341A3A">
                    <w:tab/>
                  </w:r>
                  <w:r w:rsidRPr="00341A3A">
                    <w:t xml:space="preserve"> T   </w:t>
                  </w:r>
                </w:p>
              </w:txbxContent>
            </v:textbox>
          </v:shape>
        </w:pic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27" style="position:absolute;z-index:251652608" from="135pt,7pt" to="324pt,7pt">
            <v:stroke dashstyle="dash" endarrow="block"/>
          </v:line>
        </w:pict>
      </w: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117pt;margin-top:.8pt;width:5.75pt;height:5.75pt;z-index:251658752" strokeweight=".5pt"/>
        </w:pict>
      </w:r>
      <w:r w:rsidRPr="004F68E4">
        <w:rPr>
          <w:rFonts w:ascii="Palatino" w:hAnsi="Palatino"/>
          <w:noProof/>
          <w:sz w:val="20"/>
          <w:szCs w:val="20"/>
        </w:rPr>
        <w:pict>
          <v:shape id="_x0000_s1031" type="#_x0000_t5" style="position:absolute;margin-left:333pt;margin-top:3.9pt;width:5.75pt;height:5.75pt;z-index:251656704" strokeweight=".5pt"/>
        </w:pict>
      </w: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4" type="#_x0000_t5" style="position:absolute;margin-left:405pt;margin-top:6.9pt;width:5.75pt;height:5.75pt;z-index:251661824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28" style="position:absolute;flip:x;z-index:251653632" from="135pt,.8pt" to="324pt,.8pt">
            <v:stroke endarrow="block"/>
          </v:line>
        </w:pic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5" style="position:absolute;z-index:251662848" from="405pt,5.7pt" to="6in,5.7pt">
            <v:stroke dashstyle="dash" endarrow="block"/>
          </v:line>
        </w:pict>
      </w: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9" type="#_x0000_t5" style="position:absolute;margin-left:117pt;margin-top:6.4pt;width:5.75pt;height:5.75pt;z-index:25165977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29" style="position:absolute;z-index:251654656" from="135pt,.5pt" to="324pt,.5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37" type="#_x0000_t5" style="position:absolute;margin-left:333pt;margin-top:9.5pt;width:5.75pt;height:5.75pt;z-index:251657728" strokeweight=".5pt"/>
        </w:pict>
      </w:r>
    </w:p>
    <w:p w:rsidR="009304D3" w:rsidRPr="000F73FB" w:rsidRDefault="004F68E4" w:rsidP="009304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6" style="position:absolute;flip:x;z-index:251663872" from="405pt,3.15pt" to="6in,3.15pt">
            <v:stroke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0" style="position:absolute;flip:x;z-index:251655680" from="135pt,6.4pt" to="324pt,6.4pt">
            <v:stroke endarrow="block"/>
          </v:line>
        </w:pic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821990" w:rsidRPr="000F73FB" w:rsidRDefault="009304D3" w:rsidP="00821990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 xml:space="preserve">Description: </w:t>
      </w:r>
      <w:r w:rsidR="00821990" w:rsidRPr="000F73FB">
        <w:rPr>
          <w:rFonts w:ascii="Palatino" w:hAnsi="Palatino"/>
          <w:sz w:val="20"/>
          <w:szCs w:val="20"/>
        </w:rPr>
        <w:t xml:space="preserve">Students will kick </w:t>
      </w:r>
      <w:r w:rsidR="00FC24EE" w:rsidRPr="000F73FB">
        <w:rPr>
          <w:rFonts w:ascii="Palatino" w:hAnsi="Palatino"/>
          <w:sz w:val="20"/>
          <w:szCs w:val="20"/>
        </w:rPr>
        <w:t>a stationary ball</w:t>
      </w:r>
      <w:r w:rsidR="000F73FB">
        <w:rPr>
          <w:rFonts w:ascii="Palatino" w:hAnsi="Palatino"/>
          <w:sz w:val="20"/>
          <w:szCs w:val="20"/>
        </w:rPr>
        <w:t>,</w:t>
      </w:r>
      <w:r w:rsidR="00FC24EE" w:rsidRPr="000F73FB">
        <w:rPr>
          <w:rFonts w:ascii="Palatino" w:hAnsi="Palatino"/>
          <w:sz w:val="20"/>
          <w:szCs w:val="20"/>
        </w:rPr>
        <w:t xml:space="preserve"> placed in front of their foot</w:t>
      </w:r>
      <w:r w:rsidR="000F73FB">
        <w:rPr>
          <w:rFonts w:ascii="Palatino" w:hAnsi="Palatino"/>
          <w:sz w:val="20"/>
          <w:szCs w:val="20"/>
        </w:rPr>
        <w:t>,</w:t>
      </w:r>
      <w:r w:rsidR="00FC24EE" w:rsidRPr="000F73FB">
        <w:rPr>
          <w:rFonts w:ascii="Palatino" w:hAnsi="Palatino"/>
          <w:sz w:val="20"/>
          <w:szCs w:val="20"/>
        </w:rPr>
        <w:t xml:space="preserve"> to the teacher. The teacher will trap the ball and lightly kick it back to the student. The student will stop the ball and kick it again in a stationary position.</w:t>
      </w:r>
      <w:r w:rsidR="00821990" w:rsidRPr="000F73FB">
        <w:rPr>
          <w:rFonts w:ascii="Palatino" w:hAnsi="Palatino"/>
          <w:sz w:val="20"/>
          <w:szCs w:val="20"/>
        </w:rPr>
        <w:t xml:space="preserve"> The object is to </w:t>
      </w:r>
      <w:r w:rsidR="00FC24EE" w:rsidRPr="000F73FB">
        <w:rPr>
          <w:rFonts w:ascii="Palatino" w:hAnsi="Palatino"/>
          <w:sz w:val="20"/>
          <w:szCs w:val="20"/>
        </w:rPr>
        <w:t>get</w:t>
      </w:r>
      <w:r w:rsidR="00821990" w:rsidRPr="000F73FB">
        <w:rPr>
          <w:rFonts w:ascii="Palatino" w:hAnsi="Palatino"/>
          <w:sz w:val="20"/>
          <w:szCs w:val="20"/>
        </w:rPr>
        <w:t xml:space="preserve"> control of the ball </w:t>
      </w:r>
      <w:r w:rsidR="006A3C9C">
        <w:rPr>
          <w:rFonts w:ascii="Palatino" w:hAnsi="Palatino"/>
          <w:sz w:val="20"/>
          <w:szCs w:val="20"/>
        </w:rPr>
        <w:t>by trapping</w:t>
      </w:r>
      <w:r w:rsidR="000F73FB">
        <w:rPr>
          <w:rFonts w:ascii="Palatino" w:hAnsi="Palatino"/>
          <w:sz w:val="20"/>
          <w:szCs w:val="20"/>
        </w:rPr>
        <w:t xml:space="preserve"> and </w:t>
      </w:r>
      <w:r w:rsidR="00821990" w:rsidRPr="000F73FB">
        <w:rPr>
          <w:rFonts w:ascii="Palatino" w:hAnsi="Palatino"/>
          <w:sz w:val="20"/>
          <w:szCs w:val="20"/>
        </w:rPr>
        <w:t>pass it back to the teacher. Students will not be allowed to trap the ball with any body part other than the foot during this exercise.</w:t>
      </w:r>
      <w:r w:rsidR="008C2768" w:rsidRPr="000F73FB">
        <w:rPr>
          <w:rFonts w:ascii="Palatino" w:hAnsi="Palatino"/>
          <w:sz w:val="20"/>
          <w:szCs w:val="20"/>
        </w:rPr>
        <w:t xml:space="preserve"> Each student will get three kicks and then must rotate to the back of the line.</w:t>
      </w:r>
    </w:p>
    <w:p w:rsidR="00821990" w:rsidRPr="000F73FB" w:rsidRDefault="00821990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>Modifications: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9304D3" w:rsidRPr="000F73FB" w:rsidRDefault="009304D3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Increase the distance between the cones.</w:t>
      </w:r>
    </w:p>
    <w:p w:rsidR="00FC24EE" w:rsidRPr="000F73FB" w:rsidRDefault="000F7595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FC24EE" w:rsidRPr="000F73FB">
        <w:rPr>
          <w:rFonts w:ascii="Palatino" w:hAnsi="Palatino"/>
          <w:sz w:val="20"/>
          <w:szCs w:val="20"/>
        </w:rPr>
        <w:t xml:space="preserve"> to kick the ball while in motion.</w:t>
      </w:r>
    </w:p>
    <w:p w:rsidR="009304D3" w:rsidRPr="000F73FB" w:rsidRDefault="00BE71D6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Increase the speed of the pass.</w:t>
      </w:r>
    </w:p>
    <w:p w:rsidR="008C2768" w:rsidRPr="000F73FB" w:rsidRDefault="000F7595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8C2768" w:rsidRPr="000F73FB">
        <w:rPr>
          <w:rFonts w:ascii="Palatino" w:hAnsi="Palatino"/>
          <w:sz w:val="20"/>
          <w:szCs w:val="20"/>
        </w:rPr>
        <w:t xml:space="preserve"> to use a real soccer ball (harder and heavier).</w:t>
      </w:r>
    </w:p>
    <w:p w:rsidR="009304D3" w:rsidRDefault="009304D3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Turn the activity into a relay (and thus increasing the speed) – first team to finish gets a round of applause and high fives from the other team.</w:t>
      </w:r>
    </w:p>
    <w:p w:rsidR="003902CB" w:rsidRPr="009E794C" w:rsidRDefault="003902CB" w:rsidP="003902CB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9E794C">
        <w:rPr>
          <w:rFonts w:ascii="Palatino" w:hAnsi="Palatino"/>
          <w:sz w:val="20"/>
          <w:szCs w:val="20"/>
        </w:rPr>
        <w:t>Allow only certain body parts to trap the ball</w:t>
      </w:r>
      <w:r>
        <w:rPr>
          <w:rFonts w:ascii="Palatino" w:hAnsi="Palatino"/>
          <w:sz w:val="20"/>
          <w:szCs w:val="20"/>
        </w:rPr>
        <w:t xml:space="preserve"> – i.e., foot, shin, knee, </w:t>
      </w:r>
      <w:proofErr w:type="gramStart"/>
      <w:r>
        <w:rPr>
          <w:rFonts w:ascii="Palatino" w:hAnsi="Palatino"/>
          <w:sz w:val="20"/>
          <w:szCs w:val="20"/>
        </w:rPr>
        <w:t>chest</w:t>
      </w:r>
      <w:proofErr w:type="gramEnd"/>
      <w:r w:rsidRPr="009E794C">
        <w:rPr>
          <w:rFonts w:ascii="Palatino" w:hAnsi="Palatino"/>
          <w:sz w:val="20"/>
          <w:szCs w:val="20"/>
        </w:rPr>
        <w:t>.</w:t>
      </w:r>
    </w:p>
    <w:p w:rsidR="003902CB" w:rsidRPr="003902CB" w:rsidRDefault="000F7595" w:rsidP="003902CB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If space permits allow student</w:t>
      </w:r>
      <w:r w:rsidR="003902CB" w:rsidRPr="009E794C">
        <w:rPr>
          <w:rFonts w:ascii="Palatino" w:hAnsi="Palatino"/>
          <w:sz w:val="20"/>
          <w:szCs w:val="20"/>
        </w:rPr>
        <w:t xml:space="preserve"> to move around while trapping and passing.</w:t>
      </w:r>
    </w:p>
    <w:p w:rsidR="009304D3" w:rsidRPr="000F73FB" w:rsidRDefault="000F7595" w:rsidP="009304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the student</w:t>
      </w:r>
      <w:r w:rsidR="00BE71D6" w:rsidRPr="000F73FB">
        <w:rPr>
          <w:rFonts w:ascii="Palatino" w:hAnsi="Palatino"/>
          <w:sz w:val="20"/>
          <w:szCs w:val="20"/>
        </w:rPr>
        <w:t xml:space="preserve"> to trap the ball </w:t>
      </w:r>
      <w:r w:rsidR="006A3C9C">
        <w:rPr>
          <w:rFonts w:ascii="Palatino" w:hAnsi="Palatino"/>
          <w:sz w:val="20"/>
          <w:szCs w:val="20"/>
        </w:rPr>
        <w:t xml:space="preserve">using only </w:t>
      </w:r>
      <w:r>
        <w:rPr>
          <w:rFonts w:ascii="Palatino" w:hAnsi="Palatino"/>
          <w:sz w:val="20"/>
          <w:szCs w:val="20"/>
        </w:rPr>
        <w:t>his/</w:t>
      </w:r>
      <w:proofErr w:type="spellStart"/>
      <w:r>
        <w:rPr>
          <w:rFonts w:ascii="Palatino" w:hAnsi="Palatino"/>
          <w:sz w:val="20"/>
          <w:szCs w:val="20"/>
        </w:rPr>
        <w:t>her</w:t>
      </w:r>
      <w:r w:rsidR="006A3C9C">
        <w:rPr>
          <w:rFonts w:ascii="Palatino" w:hAnsi="Palatino"/>
          <w:sz w:val="20"/>
          <w:szCs w:val="20"/>
        </w:rPr>
        <w:t>feet</w:t>
      </w:r>
      <w:proofErr w:type="spellEnd"/>
      <w:r w:rsidR="006A3C9C">
        <w:rPr>
          <w:rFonts w:ascii="Palatino" w:hAnsi="Palatino"/>
          <w:sz w:val="20"/>
          <w:szCs w:val="20"/>
        </w:rPr>
        <w:t xml:space="preserve"> </w:t>
      </w:r>
      <w:r w:rsidR="00BE71D6" w:rsidRPr="000F73FB">
        <w:rPr>
          <w:rFonts w:ascii="Palatino" w:hAnsi="Palatino"/>
          <w:sz w:val="20"/>
          <w:szCs w:val="20"/>
        </w:rPr>
        <w:t>and make a good pass back to the teacher.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ab/>
        <w:t>Step Down:</w:t>
      </w:r>
    </w:p>
    <w:p w:rsidR="009304D3" w:rsidRPr="000F73FB" w:rsidRDefault="009304D3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Shorten the distance between the cones.</w:t>
      </w:r>
    </w:p>
    <w:p w:rsidR="009304D3" w:rsidRPr="000F73FB" w:rsidRDefault="00BE71D6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Decrease the speed of the pass.</w:t>
      </w:r>
    </w:p>
    <w:p w:rsidR="008C2768" w:rsidRPr="000F73FB" w:rsidRDefault="008C2768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Put the ball on a half dome cone to keep it stationary and closer to the shoelaces.</w:t>
      </w:r>
    </w:p>
    <w:p w:rsidR="009304D3" w:rsidRPr="000F73FB" w:rsidRDefault="009304D3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lastRenderedPageBreak/>
        <w:t>Use larger, slower moving balls.</w:t>
      </w:r>
    </w:p>
    <w:p w:rsidR="009304D3" w:rsidRDefault="009304D3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Use slightly deflated therapy balls.</w:t>
      </w:r>
    </w:p>
    <w:p w:rsidR="000F73FB" w:rsidRPr="000F73FB" w:rsidRDefault="000F7595" w:rsidP="009304D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0F73FB">
        <w:rPr>
          <w:rFonts w:ascii="Palatino" w:hAnsi="Palatino"/>
          <w:sz w:val="20"/>
          <w:szCs w:val="20"/>
        </w:rPr>
        <w:t xml:space="preserve"> to use their hands to stop the ball.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ab/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ab/>
        <w:t>Wheelchair Modifications:</w:t>
      </w:r>
    </w:p>
    <w:p w:rsidR="009304D3" w:rsidRPr="000F73FB" w:rsidRDefault="00BE71D6" w:rsidP="009304D3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 xml:space="preserve">Allow student to pass and trap with </w:t>
      </w:r>
      <w:r w:rsidR="000F7595">
        <w:rPr>
          <w:rFonts w:ascii="Palatino" w:hAnsi="Palatino"/>
          <w:sz w:val="20"/>
          <w:szCs w:val="20"/>
        </w:rPr>
        <w:t>his/her</w:t>
      </w:r>
      <w:r w:rsidRPr="000F73FB">
        <w:rPr>
          <w:rFonts w:ascii="Palatino" w:hAnsi="Palatino"/>
          <w:sz w:val="20"/>
          <w:szCs w:val="20"/>
        </w:rPr>
        <w:t xml:space="preserve"> hands. </w:t>
      </w:r>
    </w:p>
    <w:p w:rsidR="009304D3" w:rsidRPr="000F73FB" w:rsidRDefault="009304D3" w:rsidP="009304D3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Allow student to use a field hockey stick or bat to contact ball.</w:t>
      </w:r>
    </w:p>
    <w:p w:rsidR="009304D3" w:rsidRDefault="009304D3" w:rsidP="009304D3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0F73FB">
        <w:rPr>
          <w:rFonts w:ascii="Palatino" w:hAnsi="Palatino"/>
          <w:sz w:val="20"/>
          <w:szCs w:val="20"/>
        </w:rPr>
        <w:t>Use larger, slightly deflated therapy balls.</w:t>
      </w:r>
    </w:p>
    <w:p w:rsidR="000F73FB" w:rsidRPr="000F73FB" w:rsidRDefault="000F7595" w:rsidP="009304D3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3902CB">
        <w:rPr>
          <w:rFonts w:ascii="Palatino" w:hAnsi="Palatino"/>
          <w:sz w:val="20"/>
          <w:szCs w:val="20"/>
        </w:rPr>
        <w:t xml:space="preserve"> to trap</w:t>
      </w:r>
      <w:r w:rsidR="000F73FB">
        <w:rPr>
          <w:rFonts w:ascii="Palatino" w:hAnsi="Palatino"/>
          <w:sz w:val="20"/>
          <w:szCs w:val="20"/>
        </w:rPr>
        <w:t xml:space="preserve"> the ball by maneuvering </w:t>
      </w:r>
      <w:r>
        <w:rPr>
          <w:rFonts w:ascii="Palatino" w:hAnsi="Palatino"/>
          <w:sz w:val="20"/>
          <w:szCs w:val="20"/>
        </w:rPr>
        <w:t>his/her</w:t>
      </w:r>
      <w:r w:rsidR="000F73FB">
        <w:rPr>
          <w:rFonts w:ascii="Palatino" w:hAnsi="Palatino"/>
          <w:sz w:val="20"/>
          <w:szCs w:val="20"/>
        </w:rPr>
        <w:t xml:space="preserve"> chair in its path.</w:t>
      </w:r>
    </w:p>
    <w:p w:rsidR="008C2768" w:rsidRPr="000F73FB" w:rsidRDefault="008C2768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  <w:r w:rsidRPr="000F73FB">
        <w:rPr>
          <w:rFonts w:ascii="Palatino" w:hAnsi="Palatino"/>
          <w:b/>
          <w:sz w:val="20"/>
          <w:szCs w:val="20"/>
        </w:rPr>
        <w:t>Tips:</w:t>
      </w: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</w:p>
    <w:p w:rsidR="009304D3" w:rsidRPr="000F73FB" w:rsidRDefault="000F73FB" w:rsidP="000F73F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9304D3" w:rsidRPr="000F73FB">
        <w:rPr>
          <w:rFonts w:ascii="Palatino" w:hAnsi="Palatino"/>
          <w:sz w:val="20"/>
          <w:szCs w:val="20"/>
        </w:rPr>
        <w:t>To help students line up correctly, place poly</w:t>
      </w:r>
      <w:r w:rsidR="002A5152">
        <w:rPr>
          <w:rFonts w:ascii="Palatino" w:hAnsi="Palatino"/>
          <w:sz w:val="20"/>
          <w:szCs w:val="20"/>
        </w:rPr>
        <w:t xml:space="preserve"> </w:t>
      </w:r>
      <w:r w:rsidR="009304D3" w:rsidRPr="000F73FB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</w:p>
    <w:p w:rsidR="003902CB" w:rsidRPr="004E12DE" w:rsidRDefault="003902CB" w:rsidP="003902C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*Demonstrate the skill of trapping using different body parts numerous times. </w:t>
      </w:r>
    </w:p>
    <w:p w:rsidR="009304D3" w:rsidRPr="000F73FB" w:rsidRDefault="009304D3" w:rsidP="009304D3">
      <w:pPr>
        <w:rPr>
          <w:rFonts w:ascii="Palatino" w:hAnsi="Palatino"/>
          <w:sz w:val="20"/>
          <w:szCs w:val="20"/>
        </w:rPr>
      </w:pPr>
    </w:p>
    <w:p w:rsidR="009304D3" w:rsidRDefault="009304D3" w:rsidP="009304D3">
      <w:pPr>
        <w:rPr>
          <w:rFonts w:ascii="Palatino" w:hAnsi="Palatino"/>
          <w:sz w:val="20"/>
          <w:szCs w:val="20"/>
        </w:rPr>
      </w:pPr>
    </w:p>
    <w:p w:rsidR="003902CB" w:rsidRPr="000F73FB" w:rsidRDefault="003902CB" w:rsidP="009304D3">
      <w:pPr>
        <w:rPr>
          <w:rFonts w:ascii="Palatino" w:hAnsi="Palatino"/>
          <w:sz w:val="20"/>
          <w:szCs w:val="20"/>
        </w:rPr>
      </w:pPr>
    </w:p>
    <w:p w:rsidR="000F73FB" w:rsidRPr="00F52860" w:rsidRDefault="000F73FB" w:rsidP="000F73FB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tbl>
      <w:tblPr>
        <w:tblpPr w:leftFromText="180" w:rightFromText="180" w:vertAnchor="text" w:horzAnchor="margin" w:tblpY="-11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10"/>
        <w:gridCol w:w="919"/>
        <w:gridCol w:w="1000"/>
        <w:gridCol w:w="1038"/>
        <w:gridCol w:w="1216"/>
        <w:gridCol w:w="832"/>
        <w:gridCol w:w="1273"/>
        <w:gridCol w:w="903"/>
        <w:gridCol w:w="1018"/>
      </w:tblGrid>
      <w:tr w:rsidR="006750A9" w:rsidRPr="000F73FB" w:rsidTr="006A3C9C">
        <w:trPr>
          <w:trHeight w:val="319"/>
        </w:trPr>
        <w:tc>
          <w:tcPr>
            <w:tcW w:w="2110" w:type="dxa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</w:rPr>
            </w:pPr>
            <w:r w:rsidRPr="000F73FB">
              <w:rPr>
                <w:rFonts w:ascii="Palatino" w:hAnsi="Palatino" w:cs="Tahoma"/>
                <w:b/>
              </w:rPr>
              <w:t>6</w:t>
            </w:r>
            <w:r w:rsidRPr="000F73FB">
              <w:rPr>
                <w:rFonts w:ascii="Palatino" w:hAnsi="Palatino" w:cs="Tahoma"/>
                <w:b/>
                <w:vertAlign w:val="superscript"/>
              </w:rPr>
              <w:t>th</w:t>
            </w:r>
            <w:r w:rsidRPr="000F73FB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</w:rPr>
            </w:pPr>
            <w:r w:rsidRPr="000F73FB">
              <w:rPr>
                <w:rFonts w:ascii="Palatino" w:hAnsi="Palatino" w:cs="Tahoma"/>
                <w:b/>
              </w:rPr>
              <w:t>7</w:t>
            </w:r>
            <w:r w:rsidRPr="000F73FB">
              <w:rPr>
                <w:rFonts w:ascii="Palatino" w:hAnsi="Palatino" w:cs="Tahoma"/>
                <w:b/>
                <w:vertAlign w:val="superscript"/>
              </w:rPr>
              <w:t>th</w:t>
            </w:r>
            <w:r w:rsidRPr="000F73FB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</w:rPr>
            </w:pPr>
            <w:r w:rsidRPr="000F73FB">
              <w:rPr>
                <w:rFonts w:ascii="Palatino" w:hAnsi="Palatino" w:cs="Tahoma"/>
                <w:b/>
              </w:rPr>
              <w:t>8</w:t>
            </w:r>
            <w:r w:rsidRPr="000F73FB">
              <w:rPr>
                <w:rFonts w:ascii="Palatino" w:hAnsi="Palatino" w:cs="Tahoma"/>
                <w:b/>
                <w:vertAlign w:val="superscript"/>
              </w:rPr>
              <w:t>th</w:t>
            </w:r>
            <w:r w:rsidRPr="000F73FB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</w:rPr>
            </w:pPr>
            <w:r w:rsidRPr="000F73FB">
              <w:rPr>
                <w:rFonts w:ascii="Palatino" w:hAnsi="Palatino" w:cs="Tahoma"/>
                <w:b/>
              </w:rPr>
              <w:t>High School</w:t>
            </w:r>
          </w:p>
        </w:tc>
      </w:tr>
      <w:tr w:rsidR="006750A9" w:rsidRPr="000F73FB" w:rsidTr="006A3C9C">
        <w:trPr>
          <w:trHeight w:val="333"/>
        </w:trPr>
        <w:tc>
          <w:tcPr>
            <w:tcW w:w="2110" w:type="dxa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</w:tr>
      <w:tr w:rsidR="006750A9" w:rsidRPr="000F73FB" w:rsidTr="006A3C9C">
        <w:trPr>
          <w:trHeight w:val="333"/>
        </w:trPr>
        <w:tc>
          <w:tcPr>
            <w:tcW w:w="2110" w:type="dxa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10.01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6.05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10.01, 10.04</w:t>
            </w:r>
          </w:p>
        </w:tc>
        <w:tc>
          <w:tcPr>
            <w:tcW w:w="832" w:type="dxa"/>
            <w:shd w:val="clear" w:color="auto" w:fill="BFBFBF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10.02,</w:t>
            </w:r>
            <w:r w:rsidR="006A3C9C">
              <w:rPr>
                <w:rFonts w:ascii="Palatino" w:hAnsi="Palatino" w:cs="Tahoma"/>
                <w:b/>
                <w:sz w:val="20"/>
                <w:szCs w:val="20"/>
              </w:rPr>
              <w:t xml:space="preserve"> </w:t>
            </w: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/>
            <w:vAlign w:val="center"/>
          </w:tcPr>
          <w:p w:rsidR="006750A9" w:rsidRPr="000F73FB" w:rsidRDefault="006750A9" w:rsidP="006750A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0F73FB">
              <w:rPr>
                <w:rFonts w:ascii="Palatino" w:hAnsi="Palatino" w:cs="Tahoma"/>
                <w:b/>
                <w:sz w:val="20"/>
                <w:szCs w:val="20"/>
              </w:rPr>
              <w:t>10.03</w:t>
            </w:r>
          </w:p>
        </w:tc>
      </w:tr>
    </w:tbl>
    <w:p w:rsidR="009304D3" w:rsidRPr="000F73FB" w:rsidRDefault="009304D3" w:rsidP="009304D3">
      <w:pPr>
        <w:rPr>
          <w:rFonts w:ascii="Palatino" w:hAnsi="Palatino"/>
          <w:b/>
          <w:sz w:val="20"/>
          <w:szCs w:val="20"/>
        </w:rPr>
      </w:pPr>
    </w:p>
    <w:p w:rsidR="009304D3" w:rsidRPr="000F73FB" w:rsidRDefault="009304D3" w:rsidP="009304D3">
      <w:pPr>
        <w:rPr>
          <w:rFonts w:ascii="Palatino" w:hAnsi="Palatino"/>
        </w:rPr>
      </w:pPr>
    </w:p>
    <w:p w:rsidR="00E90ECD" w:rsidRPr="000F73FB" w:rsidRDefault="004F68E4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9" type="#_x0000_t202" style="position:absolute;margin-left:39.85pt;margin-top:4.9pt;width:401.5pt;height:203.25pt;z-index:251665920;mso-width-relative:margin;mso-height-relative:margin" strokeweight="1.5pt">
            <v:textbox style="mso-next-textbox:#_x0000_s1049">
              <w:txbxContent>
                <w:p w:rsidR="006C44C6" w:rsidRDefault="006C44C6" w:rsidP="006C44C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6C44C6" w:rsidRPr="00655A4E" w:rsidRDefault="006C44C6" w:rsidP="006C44C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6C44C6" w:rsidRPr="00655A4E" w:rsidRDefault="006C44C6" w:rsidP="006C44C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6C44C6" w:rsidRPr="00655A4E" w:rsidRDefault="006C44C6" w:rsidP="006C44C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6C44C6" w:rsidRPr="00655A4E" w:rsidRDefault="006C44C6" w:rsidP="006C44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6C44C6" w:rsidRPr="000D21CC" w:rsidRDefault="006C44C6" w:rsidP="006C44C6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6C44C6" w:rsidRPr="000D21CC" w:rsidRDefault="006C44C6" w:rsidP="006C44C6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47" type="#_x0000_t202" style="position:absolute;margin-left:-474.55pt;margin-top:70.7pt;width:401.5pt;height:203.25pt;z-index:251664896;mso-width-relative:margin;mso-height-relative:margin" strokeweight="1.5pt">
            <v:textbox style="mso-next-textbox:#_x0000_s1047">
              <w:txbxContent>
                <w:p w:rsidR="000F73FB" w:rsidRDefault="000F73FB" w:rsidP="000F73FB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F73FB" w:rsidRPr="00655A4E" w:rsidRDefault="000F73FB" w:rsidP="000F73FB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F73FB" w:rsidRPr="00655A4E" w:rsidRDefault="000F73FB" w:rsidP="000F73FB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F73FB" w:rsidRPr="00655A4E" w:rsidRDefault="000F73FB" w:rsidP="000F73FB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F73FB" w:rsidRPr="00655A4E" w:rsidRDefault="000F73FB" w:rsidP="000F73F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F73FB" w:rsidRPr="000D21CC" w:rsidRDefault="000F73FB" w:rsidP="000F73FB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F73FB" w:rsidRPr="000D21CC" w:rsidRDefault="000F73FB" w:rsidP="000F73FB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E90ECD" w:rsidRPr="000F73FB" w:rsidSect="006C44C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C46"/>
    <w:multiLevelType w:val="hybridMultilevel"/>
    <w:tmpl w:val="F1F28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D3"/>
    <w:rsid w:val="000F73FB"/>
    <w:rsid w:val="000F7595"/>
    <w:rsid w:val="00165646"/>
    <w:rsid w:val="00265564"/>
    <w:rsid w:val="002A2C2D"/>
    <w:rsid w:val="002A5152"/>
    <w:rsid w:val="00341A3A"/>
    <w:rsid w:val="00363EEC"/>
    <w:rsid w:val="00367863"/>
    <w:rsid w:val="003902CB"/>
    <w:rsid w:val="004F68E4"/>
    <w:rsid w:val="005C7188"/>
    <w:rsid w:val="00621757"/>
    <w:rsid w:val="006750A9"/>
    <w:rsid w:val="006A3C9C"/>
    <w:rsid w:val="006C44C6"/>
    <w:rsid w:val="00821990"/>
    <w:rsid w:val="008C2768"/>
    <w:rsid w:val="008E237F"/>
    <w:rsid w:val="009304D3"/>
    <w:rsid w:val="00BC7051"/>
    <w:rsid w:val="00BE71D6"/>
    <w:rsid w:val="00E76B22"/>
    <w:rsid w:val="00E90ECD"/>
    <w:rsid w:val="00ED4A10"/>
    <w:rsid w:val="00EF7892"/>
    <w:rsid w:val="00F45B3C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0A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– Day 2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– Day 2</dc:title>
  <dc:subject/>
  <dc:creator>Scoreguitar</dc:creator>
  <cp:keywords/>
  <cp:lastModifiedBy>PCS</cp:lastModifiedBy>
  <cp:revision>2</cp:revision>
  <cp:lastPrinted>2010-05-31T16:27:00Z</cp:lastPrinted>
  <dcterms:created xsi:type="dcterms:W3CDTF">2010-06-02T16:56:00Z</dcterms:created>
  <dcterms:modified xsi:type="dcterms:W3CDTF">2010-06-02T16:56:00Z</dcterms:modified>
</cp:coreProperties>
</file>