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Optima-Black"/>
          <w:b/>
          <w:bCs/>
          <w:sz w:val="28"/>
          <w:szCs w:val="28"/>
        </w:rPr>
      </w:pPr>
      <w:proofErr w:type="spellStart"/>
      <w:r w:rsidRPr="0052253C">
        <w:rPr>
          <w:rFonts w:ascii="Palatino" w:hAnsi="Palatino" w:cs="Optima-Black"/>
          <w:b/>
          <w:bCs/>
          <w:sz w:val="28"/>
          <w:szCs w:val="28"/>
        </w:rPr>
        <w:t>Paraeducator</w:t>
      </w:r>
      <w:proofErr w:type="spellEnd"/>
      <w:r w:rsidRPr="0052253C">
        <w:rPr>
          <w:rFonts w:ascii="Palatino" w:hAnsi="Palatino" w:cs="Optima-Black"/>
          <w:b/>
          <w:bCs/>
          <w:sz w:val="28"/>
          <w:szCs w:val="28"/>
        </w:rPr>
        <w:t xml:space="preserve"> Responsibilities</w:t>
      </w:r>
    </w:p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Optima-Black"/>
          <w:b/>
          <w:bCs/>
          <w:sz w:val="30"/>
          <w:szCs w:val="30"/>
        </w:rPr>
      </w:pPr>
    </w:p>
    <w:p w:rsid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>The following is a sample job description for an adapted physical education</w:t>
      </w:r>
      <w:r>
        <w:rPr>
          <w:rFonts w:ascii="Palatino" w:hAnsi="Palatino" w:cs="Century-Light"/>
          <w:sz w:val="24"/>
          <w:szCs w:val="24"/>
        </w:rPr>
        <w:t xml:space="preserve"> </w:t>
      </w:r>
      <w:proofErr w:type="spellStart"/>
      <w:r w:rsidRPr="0052253C">
        <w:rPr>
          <w:rFonts w:ascii="Palatino" w:hAnsi="Palatino" w:cs="Century-Light"/>
          <w:sz w:val="24"/>
          <w:szCs w:val="24"/>
        </w:rPr>
        <w:t>paraeducator</w:t>
      </w:r>
      <w:proofErr w:type="spellEnd"/>
      <w:r w:rsidRPr="0052253C">
        <w:rPr>
          <w:rFonts w:ascii="Palatino" w:hAnsi="Palatino" w:cs="Century-Light"/>
          <w:sz w:val="24"/>
          <w:szCs w:val="24"/>
        </w:rPr>
        <w:t>.</w:t>
      </w:r>
    </w:p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Light"/>
          <w:sz w:val="24"/>
          <w:szCs w:val="24"/>
        </w:rPr>
      </w:pPr>
    </w:p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BookItalic"/>
          <w:b/>
          <w:i/>
          <w:iCs/>
          <w:sz w:val="24"/>
          <w:szCs w:val="24"/>
        </w:rPr>
      </w:pPr>
      <w:r w:rsidRPr="0052253C">
        <w:rPr>
          <w:rFonts w:ascii="Palatino" w:hAnsi="Palatino" w:cs="Century-BookItalic"/>
          <w:b/>
          <w:i/>
          <w:iCs/>
          <w:sz w:val="24"/>
          <w:szCs w:val="24"/>
        </w:rPr>
        <w:t>General Job Description</w:t>
      </w:r>
    </w:p>
    <w:p w:rsid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>Work with students who require more individualized attention during the physical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education lesson.</w:t>
      </w:r>
    </w:p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Light"/>
          <w:sz w:val="24"/>
          <w:szCs w:val="24"/>
        </w:rPr>
      </w:pPr>
    </w:p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BookItalic"/>
          <w:b/>
          <w:i/>
          <w:iCs/>
          <w:sz w:val="24"/>
          <w:szCs w:val="24"/>
        </w:rPr>
      </w:pPr>
      <w:r w:rsidRPr="0052253C">
        <w:rPr>
          <w:rFonts w:ascii="Palatino" w:hAnsi="Palatino" w:cs="Century-BookItalic"/>
          <w:b/>
          <w:i/>
          <w:iCs/>
          <w:sz w:val="24"/>
          <w:szCs w:val="24"/>
        </w:rPr>
        <w:t>Specific Job Description</w:t>
      </w:r>
    </w:p>
    <w:p w:rsid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 xml:space="preserve">The following are specific duties to be carried out by the </w:t>
      </w:r>
      <w:proofErr w:type="spellStart"/>
      <w:r w:rsidRPr="0052253C">
        <w:rPr>
          <w:rFonts w:ascii="Palatino" w:hAnsi="Palatino" w:cs="Century-Light"/>
          <w:sz w:val="24"/>
          <w:szCs w:val="24"/>
        </w:rPr>
        <w:t>paraeducator</w:t>
      </w:r>
      <w:proofErr w:type="spellEnd"/>
      <w:r w:rsidRPr="0052253C">
        <w:rPr>
          <w:rFonts w:ascii="Palatino" w:hAnsi="Palatino" w:cs="Century-Light"/>
          <w:sz w:val="24"/>
          <w:szCs w:val="24"/>
        </w:rPr>
        <w:t>:</w:t>
      </w:r>
    </w:p>
    <w:p w:rsidR="0052253C" w:rsidRP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Century-Light"/>
          <w:sz w:val="24"/>
          <w:szCs w:val="24"/>
        </w:rPr>
      </w:pP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1. </w:t>
      </w:r>
      <w:r w:rsidRPr="0052253C">
        <w:rPr>
          <w:rFonts w:ascii="Palatino" w:hAnsi="Palatino" w:cs="Century-Light"/>
          <w:sz w:val="24"/>
          <w:szCs w:val="24"/>
        </w:rPr>
        <w:t>Establish a positive and supportive relationship with the physical education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teacher through regular meetings and communication.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2. </w:t>
      </w:r>
      <w:r w:rsidRPr="0052253C">
        <w:rPr>
          <w:rFonts w:ascii="Palatino" w:hAnsi="Palatino" w:cs="Century-Light"/>
          <w:sz w:val="24"/>
          <w:szCs w:val="24"/>
        </w:rPr>
        <w:t>Work with individuals or groups of students under the direct supervision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of the physical education teacher.</w:t>
      </w:r>
    </w:p>
    <w:p w:rsid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3. </w:t>
      </w:r>
      <w:r w:rsidRPr="0052253C">
        <w:rPr>
          <w:rFonts w:ascii="Palatino" w:hAnsi="Palatino" w:cs="Century-Light"/>
          <w:sz w:val="24"/>
          <w:szCs w:val="24"/>
        </w:rPr>
        <w:t>Assist with activities of the daily lesson by</w:t>
      </w:r>
      <w:r>
        <w:rPr>
          <w:rFonts w:ascii="Palatino" w:hAnsi="Palatino" w:cs="Century-Light"/>
          <w:sz w:val="24"/>
          <w:szCs w:val="24"/>
        </w:rPr>
        <w:t xml:space="preserve"> </w:t>
      </w:r>
    </w:p>
    <w:p w:rsidR="0052253C" w:rsidRDefault="0052253C" w:rsidP="00516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 xml:space="preserve">demonstrating or having another student correctly demonstrate the skill or activity under instruction; </w:t>
      </w:r>
    </w:p>
    <w:p w:rsidR="0052253C" w:rsidRDefault="0052253C" w:rsidP="00516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 xml:space="preserve">closely supervising students in teacher-planned activities, including </w:t>
      </w:r>
      <w:r>
        <w:rPr>
          <w:rFonts w:ascii="Palatino" w:hAnsi="Palatino" w:cs="Century-Light"/>
          <w:sz w:val="24"/>
          <w:szCs w:val="24"/>
        </w:rPr>
        <w:t xml:space="preserve">physically standing </w:t>
      </w:r>
      <w:r w:rsidRPr="0052253C">
        <w:rPr>
          <w:rFonts w:ascii="Palatino" w:hAnsi="Palatino" w:cs="Century-Light"/>
          <w:sz w:val="24"/>
          <w:szCs w:val="24"/>
        </w:rPr>
        <w:t xml:space="preserve">an arm’s-reach away as needed; </w:t>
      </w:r>
    </w:p>
    <w:p w:rsidR="0052253C" w:rsidRDefault="0052253C" w:rsidP="00516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 xml:space="preserve">helping students stay on task for activities taught by the physical education teacher through motivation, assistance, and the like; </w:t>
      </w:r>
    </w:p>
    <w:p w:rsidR="0052253C" w:rsidRDefault="0052253C" w:rsidP="00516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 xml:space="preserve">using appropriate activity modifications of equipment, rules, and so on, as approved by the physical education teacher; </w:t>
      </w:r>
      <w:r>
        <w:rPr>
          <w:rFonts w:ascii="Palatino" w:hAnsi="Palatino" w:cs="Century-Light"/>
          <w:sz w:val="24"/>
          <w:szCs w:val="24"/>
        </w:rPr>
        <w:t>and</w:t>
      </w:r>
    </w:p>
    <w:p w:rsidR="0052253C" w:rsidRDefault="0052253C" w:rsidP="00516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 xml:space="preserve">allowing students to perform skills and activities as independently as possible; </w:t>
      </w:r>
    </w:p>
    <w:p w:rsidR="0052253C" w:rsidRPr="0052253C" w:rsidRDefault="0052253C" w:rsidP="005162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Light"/>
          <w:sz w:val="24"/>
          <w:szCs w:val="24"/>
        </w:rPr>
        <w:t>facilitating positive, age-appropriate interaction between the students and their peers.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4. </w:t>
      </w:r>
      <w:r w:rsidRPr="0052253C">
        <w:rPr>
          <w:rFonts w:ascii="Palatino" w:hAnsi="Palatino" w:cs="Century-Light"/>
          <w:sz w:val="24"/>
          <w:szCs w:val="24"/>
        </w:rPr>
        <w:t>Implement approved behavior management program for students in the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gymnasium consistent with the plan used in the classroom.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5. </w:t>
      </w:r>
      <w:r w:rsidRPr="0052253C">
        <w:rPr>
          <w:rFonts w:ascii="Palatino" w:hAnsi="Palatino" w:cs="Century-Light"/>
          <w:sz w:val="24"/>
          <w:szCs w:val="24"/>
        </w:rPr>
        <w:t>Assess students’ skill</w:t>
      </w:r>
      <w:r w:rsidR="00A751A5">
        <w:rPr>
          <w:rFonts w:ascii="Palatino" w:hAnsi="Palatino" w:cs="Century-Light"/>
          <w:sz w:val="24"/>
          <w:szCs w:val="24"/>
        </w:rPr>
        <w:t>s</w:t>
      </w:r>
      <w:r w:rsidRPr="0052253C">
        <w:rPr>
          <w:rFonts w:ascii="Palatino" w:hAnsi="Palatino" w:cs="Century-Light"/>
          <w:sz w:val="24"/>
          <w:szCs w:val="24"/>
        </w:rPr>
        <w:t xml:space="preserve"> and activity performances as requested by the physical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education teacher.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6. </w:t>
      </w:r>
      <w:r w:rsidRPr="0052253C">
        <w:rPr>
          <w:rFonts w:ascii="Palatino" w:hAnsi="Palatino" w:cs="Century-Light"/>
          <w:sz w:val="24"/>
          <w:szCs w:val="24"/>
        </w:rPr>
        <w:t>Record progress of students under the direction of the physical education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teacher.</w:t>
      </w:r>
      <w:r w:rsidR="00516290"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Prepare and obtain instructional materials (e.g., equipment, written instructions)</w:t>
      </w:r>
      <w:r w:rsidR="00516290"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as needed for the lesson’s activities in consultation with the physical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education teacher.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8. </w:t>
      </w:r>
      <w:r w:rsidRPr="0052253C">
        <w:rPr>
          <w:rFonts w:ascii="Palatino" w:hAnsi="Palatino" w:cs="Century-Light"/>
          <w:sz w:val="24"/>
          <w:szCs w:val="24"/>
        </w:rPr>
        <w:t>Accompany students during any community experiences.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9. </w:t>
      </w:r>
      <w:r w:rsidRPr="0052253C">
        <w:rPr>
          <w:rFonts w:ascii="Palatino" w:hAnsi="Palatino" w:cs="Century-Light"/>
          <w:sz w:val="24"/>
          <w:szCs w:val="24"/>
        </w:rPr>
        <w:t>Assist students with toileting, dressing, and other self-care activities when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needed.</w:t>
      </w:r>
    </w:p>
    <w:p w:rsidR="0052253C" w:rsidRP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10. </w:t>
      </w:r>
      <w:r w:rsidRPr="0052253C">
        <w:rPr>
          <w:rFonts w:ascii="Palatino" w:hAnsi="Palatino" w:cs="Century-Light"/>
          <w:sz w:val="24"/>
          <w:szCs w:val="24"/>
        </w:rPr>
        <w:t>Uphold confidentiality guidelines pertaining to students, parents, and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 xml:space="preserve">physical education activities. All communication </w:t>
      </w:r>
      <w:r w:rsidR="00A751A5">
        <w:rPr>
          <w:rFonts w:ascii="Palatino" w:hAnsi="Palatino" w:cs="Century-Light"/>
          <w:sz w:val="24"/>
          <w:szCs w:val="24"/>
        </w:rPr>
        <w:t xml:space="preserve">with the parent </w:t>
      </w:r>
      <w:r w:rsidRPr="0052253C">
        <w:rPr>
          <w:rFonts w:ascii="Palatino" w:hAnsi="Palatino" w:cs="Century-Light"/>
          <w:sz w:val="24"/>
          <w:szCs w:val="24"/>
        </w:rPr>
        <w:t>must come from</w:t>
      </w:r>
      <w:r>
        <w:rPr>
          <w:rFonts w:ascii="Palatino" w:hAnsi="Palatino" w:cs="Century-Light"/>
          <w:sz w:val="24"/>
          <w:szCs w:val="24"/>
        </w:rPr>
        <w:t xml:space="preserve"> </w:t>
      </w:r>
      <w:r w:rsidRPr="0052253C">
        <w:rPr>
          <w:rFonts w:ascii="Palatino" w:hAnsi="Palatino" w:cs="Century-Light"/>
          <w:sz w:val="24"/>
          <w:szCs w:val="24"/>
        </w:rPr>
        <w:t>the certified physical education teacher.</w:t>
      </w:r>
    </w:p>
    <w:p w:rsidR="0052253C" w:rsidRDefault="0052253C" w:rsidP="00516290">
      <w:pPr>
        <w:autoSpaceDE w:val="0"/>
        <w:autoSpaceDN w:val="0"/>
        <w:adjustRightInd w:val="0"/>
        <w:spacing w:after="120" w:line="240" w:lineRule="auto"/>
        <w:rPr>
          <w:rFonts w:ascii="Palatino" w:hAnsi="Palatino" w:cs="Century-Light"/>
          <w:sz w:val="24"/>
          <w:szCs w:val="24"/>
        </w:rPr>
      </w:pPr>
      <w:r w:rsidRPr="0052253C">
        <w:rPr>
          <w:rFonts w:ascii="Palatino" w:hAnsi="Palatino" w:cs="Century-Bold"/>
          <w:b/>
          <w:bCs/>
          <w:sz w:val="24"/>
          <w:szCs w:val="24"/>
        </w:rPr>
        <w:t xml:space="preserve">11. </w:t>
      </w:r>
      <w:r w:rsidRPr="0052253C">
        <w:rPr>
          <w:rFonts w:ascii="Palatino" w:hAnsi="Palatino" w:cs="Century-Light"/>
          <w:sz w:val="24"/>
          <w:szCs w:val="24"/>
        </w:rPr>
        <w:t>Perform other duties as assigned by the physical education teacher.</w:t>
      </w:r>
    </w:p>
    <w:p w:rsidR="00A751A5" w:rsidRDefault="00A751A5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Optima"/>
          <w:sz w:val="16"/>
          <w:szCs w:val="16"/>
        </w:rPr>
      </w:pPr>
    </w:p>
    <w:p w:rsidR="0052253C" w:rsidRDefault="002C17E8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Optima"/>
          <w:sz w:val="16"/>
          <w:szCs w:val="16"/>
        </w:rPr>
      </w:pPr>
      <w:r>
        <w:rPr>
          <w:rFonts w:ascii="Palatino" w:hAnsi="Palatino" w:cs="Optim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4pt;margin-top:3.7pt;width:116.25pt;height:0;z-index:251658240" o:connectortype="straight"/>
        </w:pict>
      </w:r>
    </w:p>
    <w:p w:rsidR="0052253C" w:rsidRDefault="0052253C" w:rsidP="0052253C">
      <w:pPr>
        <w:autoSpaceDE w:val="0"/>
        <w:autoSpaceDN w:val="0"/>
        <w:adjustRightInd w:val="0"/>
        <w:spacing w:after="0" w:line="240" w:lineRule="auto"/>
        <w:rPr>
          <w:rFonts w:ascii="Palatino" w:hAnsi="Palatino" w:cs="Optima"/>
          <w:sz w:val="16"/>
          <w:szCs w:val="16"/>
        </w:rPr>
      </w:pPr>
      <w:r>
        <w:rPr>
          <w:rFonts w:ascii="Palatino" w:hAnsi="Palatino" w:cs="Optima"/>
          <w:sz w:val="16"/>
          <w:szCs w:val="16"/>
        </w:rPr>
        <w:t>F</w:t>
      </w:r>
      <w:r w:rsidRPr="0052253C">
        <w:rPr>
          <w:rFonts w:ascii="Palatino" w:hAnsi="Palatino" w:cs="Optima"/>
          <w:sz w:val="16"/>
          <w:szCs w:val="16"/>
        </w:rPr>
        <w:t xml:space="preserve">rom </w:t>
      </w:r>
      <w:proofErr w:type="spellStart"/>
      <w:r w:rsidRPr="0052253C">
        <w:rPr>
          <w:rFonts w:ascii="Palatino" w:hAnsi="Palatino" w:cs="Optima-Italic"/>
          <w:i/>
          <w:iCs/>
          <w:sz w:val="16"/>
          <w:szCs w:val="16"/>
        </w:rPr>
        <w:t>Paraeducators</w:t>
      </w:r>
      <w:proofErr w:type="spellEnd"/>
      <w:r w:rsidRPr="0052253C">
        <w:rPr>
          <w:rFonts w:ascii="Palatino" w:hAnsi="Palatino" w:cs="Optima-Italic"/>
          <w:i/>
          <w:iCs/>
          <w:sz w:val="16"/>
          <w:szCs w:val="16"/>
        </w:rPr>
        <w:t xml:space="preserve"> in Physical Education, </w:t>
      </w:r>
      <w:r w:rsidRPr="0052253C">
        <w:rPr>
          <w:rFonts w:ascii="Palatino" w:hAnsi="Palatino" w:cs="Optima"/>
          <w:sz w:val="16"/>
          <w:szCs w:val="16"/>
        </w:rPr>
        <w:t>by Lauren Lieberman, Editor, and AAPAR, 2007, Champaign, IL: Human Kinetics.</w:t>
      </w:r>
    </w:p>
    <w:sectPr w:rsidR="0052253C" w:rsidSect="00A751A5">
      <w:pgSz w:w="12240" w:h="15840"/>
      <w:pgMar w:top="1152" w:right="108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450E"/>
    <w:multiLevelType w:val="hybridMultilevel"/>
    <w:tmpl w:val="E5CA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53C"/>
    <w:rsid w:val="002C17E8"/>
    <w:rsid w:val="00516290"/>
    <w:rsid w:val="0052253C"/>
    <w:rsid w:val="00602158"/>
    <w:rsid w:val="009E2617"/>
    <w:rsid w:val="00A17D76"/>
    <w:rsid w:val="00A7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DECKERJ</cp:lastModifiedBy>
  <cp:revision>3</cp:revision>
  <dcterms:created xsi:type="dcterms:W3CDTF">2010-06-01T19:35:00Z</dcterms:created>
  <dcterms:modified xsi:type="dcterms:W3CDTF">2010-07-23T13:10:00Z</dcterms:modified>
</cp:coreProperties>
</file>